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4B5" w:rsidRDefault="00C11803" w:rsidP="00246EBA">
      <w:pPr>
        <w:pStyle w:val="Heading1"/>
      </w:pPr>
      <w:bookmarkStart w:id="0" w:name="_GoBack"/>
      <w:bookmarkEnd w:id="0"/>
      <w:r>
        <w:t>Bike-Friendly Lodging System Comparison</w:t>
      </w:r>
    </w:p>
    <w:p w:rsidR="00C11803" w:rsidRDefault="00C11803">
      <w:r>
        <w:t>Mary Shaw, August 2015</w:t>
      </w:r>
    </w:p>
    <w:p w:rsidR="00C11803" w:rsidRDefault="00C11803">
      <w:r>
        <w:t xml:space="preserve">We’ve cycle toured in several areas that have networks of bike-friendly lodging.  The benefit it brings to </w:t>
      </w:r>
      <w:r w:rsidR="004B4000">
        <w:t>bicyclists</w:t>
      </w:r>
      <w:r>
        <w:t xml:space="preserve"> is that we’re sure we’ll be welcome and </w:t>
      </w:r>
      <w:r w:rsidR="004B4000">
        <w:t>we’ll have safe storage, tools, and other support</w:t>
      </w:r>
      <w:r>
        <w:t>.  The benefit to the proprietors is visibility to cycle tourists.</w:t>
      </w:r>
    </w:p>
    <w:p w:rsidR="00246EBA" w:rsidRDefault="00C11803" w:rsidP="00F44114">
      <w:pPr>
        <w:pStyle w:val="Heading2"/>
      </w:pPr>
      <w:r>
        <w:t xml:space="preserve">Canada: </w:t>
      </w:r>
      <w:proofErr w:type="spellStart"/>
      <w:r w:rsidR="00246EBA">
        <w:t>Bienvenue</w:t>
      </w:r>
      <w:proofErr w:type="spellEnd"/>
      <w:r w:rsidR="00246EBA">
        <w:t xml:space="preserve"> </w:t>
      </w:r>
      <w:proofErr w:type="spellStart"/>
      <w:proofErr w:type="gramStart"/>
      <w:r w:rsidR="00246EBA">
        <w:t>cyclistes</w:t>
      </w:r>
      <w:proofErr w:type="spellEnd"/>
      <w:r w:rsidR="00246EBA">
        <w:t xml:space="preserve"> !</w:t>
      </w:r>
      <w:proofErr w:type="gramEnd"/>
      <w:r w:rsidR="00246EBA">
        <w:t xml:space="preserve"> </w:t>
      </w:r>
    </w:p>
    <w:p w:rsidR="00B913E4" w:rsidRPr="00B913E4" w:rsidRDefault="00CE72D8" w:rsidP="00B913E4">
      <w:pPr>
        <w:rPr>
          <w:rFonts w:ascii="Helvetica" w:eastAsia="Times New Roman" w:hAnsi="Helvetica" w:cs="Arial"/>
          <w:color w:val="333333"/>
          <w:sz w:val="21"/>
          <w:szCs w:val="21"/>
          <w:lang w:val="en"/>
        </w:rPr>
      </w:pPr>
      <w:r w:rsidRPr="00B913E4">
        <w:rPr>
          <w:rFonts w:ascii="Times New Roman" w:eastAsia="Times New Roman" w:hAnsi="Times New Roman" w:cs="Times New Roman"/>
          <w:noProof/>
          <w:sz w:val="24"/>
          <w:szCs w:val="24"/>
        </w:rPr>
        <w:drawing>
          <wp:anchor distT="47625" distB="47625" distL="142875" distR="142875" simplePos="0" relativeHeight="251659264" behindDoc="0" locked="0" layoutInCell="1" allowOverlap="0" wp14:anchorId="67A476DF" wp14:editId="2B714252">
            <wp:simplePos x="0" y="0"/>
            <wp:positionH relativeFrom="column">
              <wp:posOffset>7648575</wp:posOffset>
            </wp:positionH>
            <wp:positionV relativeFrom="line">
              <wp:posOffset>180975</wp:posOffset>
            </wp:positionV>
            <wp:extent cx="952500" cy="1362075"/>
            <wp:effectExtent l="0" t="0" r="0" b="9525"/>
            <wp:wrapSquare wrapText="bothSides"/>
            <wp:docPr id="2" name="Picture 2" descr="“Cyclists Welcome!” certifi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yclists Welcome!” certification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sidR="00246EBA">
        <w:t xml:space="preserve"> </w:t>
      </w:r>
      <w:hyperlink r:id="rId7" w:history="1">
        <w:r w:rsidR="00246EBA" w:rsidRPr="008E54BF">
          <w:rPr>
            <w:rStyle w:val="Hyperlink"/>
          </w:rPr>
          <w:t>http://www.routeverte.com/e/bienvenuecycliste_e</w:t>
        </w:r>
      </w:hyperlink>
      <w:r w:rsidR="00B913E4" w:rsidRPr="00B913E4">
        <w:rPr>
          <w:rFonts w:ascii="Times New Roman" w:eastAsia="Times New Roman" w:hAnsi="Times New Roman" w:cs="Times New Roman"/>
          <w:noProof/>
          <w:sz w:val="24"/>
          <w:szCs w:val="24"/>
        </w:rPr>
        <w:t xml:space="preserve"> </w:t>
      </w:r>
      <w:r w:rsidR="00B913E4" w:rsidRPr="00B913E4">
        <w:rPr>
          <w:rFonts w:ascii="Helvetica" w:eastAsia="Times New Roman" w:hAnsi="Helvetica" w:cs="Arial"/>
          <w:color w:val="333333"/>
          <w:sz w:val="21"/>
          <w:szCs w:val="21"/>
          <w:lang w:val="en"/>
        </w:rPr>
        <w:t xml:space="preserve"> </w:t>
      </w:r>
    </w:p>
    <w:p w:rsidR="00246EBA" w:rsidRDefault="00246EBA">
      <w:proofErr w:type="spellStart"/>
      <w:r w:rsidRPr="0096531C">
        <w:rPr>
          <w:rStyle w:val="Emphasis"/>
          <w:bCs/>
        </w:rPr>
        <w:t>Bienvenue</w:t>
      </w:r>
      <w:proofErr w:type="spellEnd"/>
      <w:r w:rsidRPr="0096531C">
        <w:rPr>
          <w:rStyle w:val="Emphasis"/>
          <w:bCs/>
        </w:rPr>
        <w:t xml:space="preserve"> </w:t>
      </w:r>
      <w:proofErr w:type="spellStart"/>
      <w:proofErr w:type="gramStart"/>
      <w:r w:rsidRPr="0096531C">
        <w:rPr>
          <w:rStyle w:val="Emphasis"/>
          <w:bCs/>
        </w:rPr>
        <w:t>cyclistes</w:t>
      </w:r>
      <w:proofErr w:type="spellEnd"/>
      <w:r w:rsidRPr="0096531C">
        <w:rPr>
          <w:rStyle w:val="Emphasis"/>
          <w:bCs/>
        </w:rPr>
        <w:t xml:space="preserve"> !</w:t>
      </w:r>
      <w:r w:rsidRPr="0096531C">
        <w:rPr>
          <w:rStyle w:val="sup"/>
          <w:bCs/>
          <w:i/>
          <w:iCs/>
        </w:rPr>
        <w:t>TM</w:t>
      </w:r>
      <w:proofErr w:type="gramEnd"/>
      <w:r>
        <w:t xml:space="preserve">-certified accommodations include several B&amp;Bs, hotels, hostels and campgrounds along the Route </w:t>
      </w:r>
      <w:proofErr w:type="spellStart"/>
      <w:r>
        <w:t>Verte</w:t>
      </w:r>
      <w:proofErr w:type="spellEnd"/>
      <w:r>
        <w:t xml:space="preserve"> and various local bikeways in Quebec.  The web site helps you find accommodations along your route.</w:t>
      </w:r>
      <w:r w:rsidR="00B913E4">
        <w:t xml:space="preserve">  Instructions on getting certified are at </w:t>
      </w:r>
      <w:hyperlink r:id="rId8" w:history="1">
        <w:r w:rsidR="00B913E4" w:rsidRPr="008E54BF">
          <w:rPr>
            <w:rStyle w:val="Hyperlink"/>
          </w:rPr>
          <w:t>http://www.routeverte.com/e/certification_e</w:t>
        </w:r>
      </w:hyperlink>
      <w:r w:rsidR="00B913E4">
        <w:t xml:space="preserve"> </w:t>
      </w:r>
    </w:p>
    <w:p w:rsidR="00B913E4" w:rsidRDefault="00B913E4">
      <w:r>
        <w:t xml:space="preserve">Supporting organizations:  This is a project of </w:t>
      </w:r>
      <w:proofErr w:type="spellStart"/>
      <w:r>
        <w:t>V</w:t>
      </w:r>
      <w:r>
        <w:rPr>
          <w:rFonts w:cstheme="minorHAnsi"/>
        </w:rPr>
        <w:t>é</w:t>
      </w:r>
      <w:r>
        <w:t>lo</w:t>
      </w:r>
      <w:proofErr w:type="spellEnd"/>
      <w:r>
        <w:t xml:space="preserve"> Qu</w:t>
      </w:r>
      <w:r>
        <w:rPr>
          <w:rFonts w:cstheme="minorHAnsi"/>
        </w:rPr>
        <w:t xml:space="preserve">ébec, which is in turn supported by the Ministry of Transport of Québec, the government of Québec, and regional partners.  Promotional partners include tourism organizations.  </w:t>
      </w:r>
      <w:proofErr w:type="spellStart"/>
      <w:r>
        <w:t>V</w:t>
      </w:r>
      <w:r>
        <w:rPr>
          <w:rFonts w:cstheme="minorHAnsi"/>
        </w:rPr>
        <w:t>é</w:t>
      </w:r>
      <w:r>
        <w:t>lo</w:t>
      </w:r>
      <w:proofErr w:type="spellEnd"/>
      <w:r>
        <w:t xml:space="preserve"> </w:t>
      </w:r>
      <w:proofErr w:type="gramStart"/>
      <w:r>
        <w:t>Qu</w:t>
      </w:r>
      <w:r>
        <w:rPr>
          <w:rFonts w:cstheme="minorHAnsi"/>
        </w:rPr>
        <w:t>ébec  is</w:t>
      </w:r>
      <w:proofErr w:type="gramEnd"/>
      <w:r>
        <w:rPr>
          <w:rFonts w:cstheme="minorHAnsi"/>
        </w:rPr>
        <w:t xml:space="preserve"> also the creator of Route </w:t>
      </w:r>
      <w:proofErr w:type="spellStart"/>
      <w:r>
        <w:rPr>
          <w:rFonts w:cstheme="minorHAnsi"/>
        </w:rPr>
        <w:t>Verte</w:t>
      </w:r>
      <w:proofErr w:type="spellEnd"/>
      <w:r>
        <w:rPr>
          <w:rFonts w:cstheme="minorHAnsi"/>
        </w:rPr>
        <w:t xml:space="preserve">. They reach out to accommodations within 5 km of Route </w:t>
      </w:r>
      <w:proofErr w:type="spellStart"/>
      <w:r>
        <w:rPr>
          <w:rFonts w:cstheme="minorHAnsi"/>
        </w:rPr>
        <w:t>Verte</w:t>
      </w:r>
      <w:proofErr w:type="spellEnd"/>
      <w:r>
        <w:rPr>
          <w:rFonts w:cstheme="minorHAnsi"/>
        </w:rPr>
        <w:t>.</w:t>
      </w:r>
    </w:p>
    <w:p w:rsidR="00F44114" w:rsidRDefault="00F44114" w:rsidP="00C2217E">
      <w:pPr>
        <w:pStyle w:val="Heading2"/>
      </w:pPr>
      <w:r>
        <w:t xml:space="preserve">Germany: </w:t>
      </w:r>
      <w:proofErr w:type="spellStart"/>
      <w:r>
        <w:t>Bett</w:t>
      </w:r>
      <w:proofErr w:type="spellEnd"/>
      <w:r>
        <w:t xml:space="preserve"> + Bike</w:t>
      </w:r>
    </w:p>
    <w:p w:rsidR="00F44114" w:rsidRDefault="00641218">
      <w:hyperlink r:id="rId9" w:history="1">
        <w:r w:rsidR="00F44114" w:rsidRPr="008E54BF">
          <w:rPr>
            <w:rStyle w:val="Hyperlink"/>
          </w:rPr>
          <w:t>http://www.bettundbike.de/en</w:t>
        </w:r>
      </w:hyperlink>
    </w:p>
    <w:p w:rsidR="00F44114" w:rsidRDefault="00231789">
      <w:r>
        <w:rPr>
          <w:noProof/>
        </w:rPr>
        <w:drawing>
          <wp:anchor distT="0" distB="0" distL="114300" distR="114300" simplePos="0" relativeHeight="251660288" behindDoc="0" locked="0" layoutInCell="1" allowOverlap="1" wp14:anchorId="2A20B0EA" wp14:editId="432FD899">
            <wp:simplePos x="0" y="0"/>
            <wp:positionH relativeFrom="column">
              <wp:posOffset>6838950</wp:posOffset>
            </wp:positionH>
            <wp:positionV relativeFrom="paragraph">
              <wp:posOffset>15240</wp:posOffset>
            </wp:positionV>
            <wp:extent cx="1762125" cy="1200150"/>
            <wp:effectExtent l="0" t="0" r="9525" b="0"/>
            <wp:wrapSquare wrapText="bothSides"/>
            <wp:docPr id="11" name="Picture 11" descr="Bett+Bike des Allgemeinen Deutschen Fahrrad-Club e. V. (AD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ett+Bike des Allgemeinen Deutschen Fahrrad-Club e. V. (ADF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212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sidR="007B610C">
        <w:t xml:space="preserve">Choose from over 5.500 hotels, </w:t>
      </w:r>
      <w:proofErr w:type="spellStart"/>
      <w:r w:rsidR="007B610C">
        <w:t>bed&amp;breakfasts</w:t>
      </w:r>
      <w:proofErr w:type="spellEnd"/>
      <w:r w:rsidR="007B610C">
        <w:t xml:space="preserve">, youth hostels, Friends of Nature houses, and camping sites that have a particular focus on cycling guests. Only those accommodations that fulfil the ADFC criteria for quality are permitted to display the </w:t>
      </w:r>
      <w:proofErr w:type="spellStart"/>
      <w:r w:rsidR="007B610C">
        <w:t>Bett+Bike</w:t>
      </w:r>
      <w:proofErr w:type="spellEnd"/>
      <w:r w:rsidR="007B610C">
        <w:t xml:space="preserve"> emblem.  </w:t>
      </w:r>
      <w:proofErr w:type="gramStart"/>
      <w:r w:rsidR="007B610C">
        <w:t>Covers Germany, Austria, Belgium, Switzerland, Denmark, Croatia, Luxemburg, Netherlands, Poland.</w:t>
      </w:r>
      <w:proofErr w:type="gramEnd"/>
      <w:r w:rsidR="007B610C">
        <w:t xml:space="preserve">  </w:t>
      </w:r>
      <w:proofErr w:type="gramStart"/>
      <w:r w:rsidR="007B610C">
        <w:t>web</w:t>
      </w:r>
      <w:proofErr w:type="gramEnd"/>
      <w:r w:rsidR="007B610C">
        <w:t xml:space="preserve"> site allows you to search by city or by trail.</w:t>
      </w:r>
      <w:r w:rsidR="0067283E">
        <w:t xml:space="preserve">  An additional (higher-level) certification </w:t>
      </w:r>
      <w:proofErr w:type="spellStart"/>
      <w:r w:rsidR="0067283E">
        <w:t>Bett+Bike</w:t>
      </w:r>
      <w:proofErr w:type="spellEnd"/>
      <w:r w:rsidR="0067283E">
        <w:t xml:space="preserve"> Sport is under development</w:t>
      </w:r>
      <w:r w:rsidR="00C2217E">
        <w:t>.</w:t>
      </w:r>
    </w:p>
    <w:p w:rsidR="00CE72D8" w:rsidRDefault="00CE72D8">
      <w:proofErr w:type="gramStart"/>
      <w:r>
        <w:t xml:space="preserve">Supporting organization: </w:t>
      </w:r>
      <w:proofErr w:type="spellStart"/>
      <w:r>
        <w:t>Allgemeiner</w:t>
      </w:r>
      <w:proofErr w:type="spellEnd"/>
      <w:r>
        <w:t xml:space="preserve"> </w:t>
      </w:r>
      <w:proofErr w:type="spellStart"/>
      <w:r>
        <w:t>Deutscher</w:t>
      </w:r>
      <w:proofErr w:type="spellEnd"/>
      <w:r>
        <w:t xml:space="preserve"> </w:t>
      </w:r>
      <w:proofErr w:type="spellStart"/>
      <w:r>
        <w:t>Fahrrad</w:t>
      </w:r>
      <w:proofErr w:type="spellEnd"/>
      <w:r>
        <w:t>-Club e. V. (ADFC).</w:t>
      </w:r>
      <w:proofErr w:type="gramEnd"/>
      <w:r>
        <w:t xml:space="preserve">  </w:t>
      </w:r>
      <w:r>
        <w:rPr>
          <w:rStyle w:val="notranslate"/>
        </w:rPr>
        <w:t xml:space="preserve">The ADFC is a member of the </w:t>
      </w:r>
      <w:hyperlink r:id="rId11" w:tgtFrame="_blank" w:history="1">
        <w:r>
          <w:rPr>
            <w:rStyle w:val="Hyperlink"/>
          </w:rPr>
          <w:t>European Cyclists' Federation ECF</w:t>
        </w:r>
      </w:hyperlink>
    </w:p>
    <w:p w:rsidR="00231789" w:rsidRDefault="00231789" w:rsidP="00D37164">
      <w:pPr>
        <w:pStyle w:val="Heading2"/>
      </w:pPr>
    </w:p>
    <w:p w:rsidR="00F33F84" w:rsidRPr="00F33F84" w:rsidRDefault="00F33F84" w:rsidP="00F33F84"/>
    <w:p w:rsidR="00C2217E" w:rsidRDefault="00C2217E" w:rsidP="00D37164">
      <w:pPr>
        <w:pStyle w:val="Heading2"/>
      </w:pPr>
      <w:r>
        <w:lastRenderedPageBreak/>
        <w:t xml:space="preserve">France: Freewheeling France, </w:t>
      </w:r>
      <w:proofErr w:type="spellStart"/>
      <w:r>
        <w:t>Accueil</w:t>
      </w:r>
      <w:proofErr w:type="spellEnd"/>
      <w:r>
        <w:t xml:space="preserve"> </w:t>
      </w:r>
      <w:proofErr w:type="spellStart"/>
      <w:r>
        <w:t>V</w:t>
      </w:r>
      <w:r>
        <w:rPr>
          <w:rFonts w:cstheme="minorHAnsi"/>
        </w:rPr>
        <w:t>é</w:t>
      </w:r>
      <w:r>
        <w:t>lo</w:t>
      </w:r>
      <w:proofErr w:type="spellEnd"/>
    </w:p>
    <w:p w:rsidR="00C2217E" w:rsidRDefault="00641218">
      <w:hyperlink r:id="rId12" w:history="1">
        <w:r w:rsidR="00C2217E" w:rsidRPr="008E54BF">
          <w:rPr>
            <w:rStyle w:val="Hyperlink"/>
          </w:rPr>
          <w:t>http://www.freewheelingfrance.com/</w:t>
        </w:r>
      </w:hyperlink>
    </w:p>
    <w:p w:rsidR="00C2217E" w:rsidRDefault="00231789" w:rsidP="00C2217E">
      <w:r>
        <w:rPr>
          <w:noProof/>
        </w:rPr>
        <w:drawing>
          <wp:anchor distT="0" distB="0" distL="114300" distR="114300" simplePos="0" relativeHeight="251661312" behindDoc="0" locked="0" layoutInCell="1" allowOverlap="1" wp14:anchorId="28EC1911" wp14:editId="048A63F1">
            <wp:simplePos x="0" y="0"/>
            <wp:positionH relativeFrom="column">
              <wp:posOffset>6158865</wp:posOffset>
            </wp:positionH>
            <wp:positionV relativeFrom="paragraph">
              <wp:posOffset>180975</wp:posOffset>
            </wp:positionV>
            <wp:extent cx="2377440" cy="648970"/>
            <wp:effectExtent l="0" t="0" r="3810" b="0"/>
            <wp:wrapSquare wrapText="bothSides"/>
            <wp:docPr id="12" name="Picture 12" descr="f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f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7440" cy="648970"/>
                    </a:xfrm>
                    <a:prstGeom prst="rect">
                      <a:avLst/>
                    </a:prstGeom>
                    <a:noFill/>
                    <a:ln>
                      <a:noFill/>
                    </a:ln>
                  </pic:spPr>
                </pic:pic>
              </a:graphicData>
            </a:graphic>
            <wp14:sizeRelH relativeFrom="page">
              <wp14:pctWidth>0</wp14:pctWidth>
            </wp14:sizeRelH>
            <wp14:sizeRelV relativeFrom="page">
              <wp14:pctHeight>0</wp14:pctHeight>
            </wp14:sizeRelV>
          </wp:anchor>
        </w:drawing>
      </w:r>
      <w:r w:rsidR="00C2217E">
        <w:t>The '</w:t>
      </w:r>
      <w:proofErr w:type="spellStart"/>
      <w:r w:rsidR="00C2217E">
        <w:t>Accueil</w:t>
      </w:r>
      <w:proofErr w:type="spellEnd"/>
      <w:r w:rsidR="00C2217E">
        <w:t xml:space="preserve"> </w:t>
      </w:r>
      <w:proofErr w:type="spellStart"/>
      <w:r w:rsidR="00C2217E">
        <w:t>Vélo</w:t>
      </w:r>
      <w:proofErr w:type="spellEnd"/>
      <w:r w:rsidR="00C2217E">
        <w:t>' mark is the endorsement French tourist offices give to businesses that welcome cyclists.</w:t>
      </w:r>
      <w:r w:rsidR="00694D0B">
        <w:t xml:space="preserve"> </w:t>
      </w:r>
      <w:r w:rsidR="00C2217E">
        <w:t>The label is of most use for cyclists when researching accommodation, but it's also used by tourist attractions, bike shops and hire outlets, tourist offices, restaurants, and other businesses to signal that they welcome cyclists</w:t>
      </w:r>
      <w:r w:rsidR="00694D0B">
        <w:t>; they must be within 5km of an official bike routes and offer a “warm welcome”</w:t>
      </w:r>
      <w:r w:rsidR="00C2217E">
        <w:t>.</w:t>
      </w:r>
      <w:r w:rsidR="00694D0B">
        <w:t xml:space="preserve"> </w:t>
      </w:r>
      <w:r w:rsidR="00C2217E">
        <w:t>Separate guidelines apply to each category of business</w:t>
      </w:r>
      <w:r w:rsidR="007325F3">
        <w:t xml:space="preserve">.  There’s also a page of advice on being bicycle-friendly even if you don’t meet all the criteria at </w:t>
      </w:r>
      <w:hyperlink r:id="rId14" w:history="1">
        <w:r w:rsidR="007325F3" w:rsidRPr="008E54BF">
          <w:rPr>
            <w:rStyle w:val="Hyperlink"/>
          </w:rPr>
          <w:t>http://www.freewheelingfrance.com/blog/how-to-make-your-accommodation-business-cycle-friendly.html</w:t>
        </w:r>
      </w:hyperlink>
      <w:r w:rsidR="007325F3">
        <w:t xml:space="preserve"> </w:t>
      </w:r>
    </w:p>
    <w:p w:rsidR="00231789" w:rsidRDefault="00231789" w:rsidP="00C2217E">
      <w:proofErr w:type="gramStart"/>
      <w:r>
        <w:t>Supporting organization: None … “Hi!</w:t>
      </w:r>
      <w:proofErr w:type="gramEnd"/>
      <w:r>
        <w:t xml:space="preserve"> I'm Lyn, and I run Freewheeling France. It's an independent site covering anything and everything to do with cycling in France. It started as a spare-time </w:t>
      </w:r>
      <w:proofErr w:type="spellStart"/>
      <w:r>
        <w:t>labour</w:t>
      </w:r>
      <w:proofErr w:type="spellEnd"/>
      <w:r>
        <w:t xml:space="preserve"> of love; a blog idea that got a little out of hand and took on a life of its own.”</w:t>
      </w:r>
    </w:p>
    <w:p w:rsidR="00C2217E" w:rsidRDefault="00D37164" w:rsidP="00D37164">
      <w:pPr>
        <w:pStyle w:val="Heading2"/>
      </w:pPr>
      <w:r>
        <w:t>Belgium (Flanders): Bed and Bike</w:t>
      </w:r>
    </w:p>
    <w:p w:rsidR="00D37164" w:rsidRDefault="00231789">
      <w:r>
        <w:rPr>
          <w:noProof/>
        </w:rPr>
        <w:drawing>
          <wp:anchor distT="0" distB="0" distL="114300" distR="114300" simplePos="0" relativeHeight="251662336" behindDoc="0" locked="0" layoutInCell="1" allowOverlap="1" wp14:anchorId="55ACD3D9" wp14:editId="62480EBC">
            <wp:simplePos x="0" y="0"/>
            <wp:positionH relativeFrom="column">
              <wp:posOffset>7248525</wp:posOffset>
            </wp:positionH>
            <wp:positionV relativeFrom="paragraph">
              <wp:posOffset>130810</wp:posOffset>
            </wp:positionV>
            <wp:extent cx="1188720" cy="990600"/>
            <wp:effectExtent l="0" t="0" r="0" b="0"/>
            <wp:wrapSquare wrapText="bothSides"/>
            <wp:docPr id="13" name="Picture 13" descr="Bikerfriend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ikerfriendly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88720" cy="99060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6" w:history="1">
        <w:r w:rsidR="00D37164" w:rsidRPr="008E54BF">
          <w:rPr>
            <w:rStyle w:val="Hyperlink"/>
          </w:rPr>
          <w:t>http://www.visitflanders.com/en/themes/cycling/bed-and-bike/</w:t>
        </w:r>
      </w:hyperlink>
    </w:p>
    <w:p w:rsidR="00D37164" w:rsidRDefault="00D37164" w:rsidP="00D37164">
      <w:pPr>
        <w:rPr>
          <w:rStyle w:val="Strong"/>
          <w:b w:val="0"/>
        </w:rPr>
      </w:pPr>
      <w:r w:rsidRPr="00D37164">
        <w:rPr>
          <w:rStyle w:val="Strong"/>
          <w:b w:val="0"/>
        </w:rPr>
        <w:t xml:space="preserve">300 hotels, campsites, youth hostels and ‘Tourism for All’ </w:t>
      </w:r>
      <w:proofErr w:type="spellStart"/>
      <w:r w:rsidRPr="00D37164">
        <w:rPr>
          <w:rStyle w:val="Strong"/>
          <w:b w:val="0"/>
        </w:rPr>
        <w:t>centres</w:t>
      </w:r>
      <w:proofErr w:type="spellEnd"/>
      <w:r w:rsidRPr="00D37164">
        <w:rPr>
          <w:rStyle w:val="Strong"/>
          <w:b w:val="0"/>
        </w:rPr>
        <w:t xml:space="preserve"> in Flanders open their doors to the cyclist. The Tourist Office for Flanders has rewarded them with the </w:t>
      </w:r>
      <w:proofErr w:type="spellStart"/>
      <w:r w:rsidRPr="00D37164">
        <w:rPr>
          <w:rStyle w:val="Strong"/>
          <w:b w:val="0"/>
        </w:rPr>
        <w:t>bicyclefriendly</w:t>
      </w:r>
      <w:proofErr w:type="spellEnd"/>
      <w:r w:rsidRPr="00D37164">
        <w:rPr>
          <w:rStyle w:val="Strong"/>
          <w:b w:val="0"/>
        </w:rPr>
        <w:t xml:space="preserve"> accommodation label</w:t>
      </w:r>
      <w:r>
        <w:rPr>
          <w:rStyle w:val="Strong"/>
          <w:b w:val="0"/>
        </w:rPr>
        <w:t xml:space="preserve">.  </w:t>
      </w:r>
      <w:proofErr w:type="gramStart"/>
      <w:r>
        <w:rPr>
          <w:rStyle w:val="Strong"/>
          <w:b w:val="0"/>
        </w:rPr>
        <w:t>Located within 5km of an official cycle route.</w:t>
      </w:r>
      <w:proofErr w:type="gramEnd"/>
      <w:r>
        <w:rPr>
          <w:rStyle w:val="Strong"/>
          <w:b w:val="0"/>
        </w:rPr>
        <w:t xml:space="preserve">  This is a subset of the Visit Flanders tourism operation, one of many special interest sections</w:t>
      </w:r>
      <w:r w:rsidR="00231789">
        <w:rPr>
          <w:rStyle w:val="Strong"/>
          <w:b w:val="0"/>
        </w:rPr>
        <w:t>.</w:t>
      </w:r>
    </w:p>
    <w:p w:rsidR="00231789" w:rsidRDefault="00231789" w:rsidP="00D37164">
      <w:pPr>
        <w:rPr>
          <w:rStyle w:val="Strong"/>
          <w:b w:val="0"/>
        </w:rPr>
      </w:pPr>
      <w:r>
        <w:rPr>
          <w:rStyle w:val="Strong"/>
          <w:b w:val="0"/>
        </w:rPr>
        <w:t>Supporting organization: Visit Flanders, appears to be a tourism organization</w:t>
      </w:r>
    </w:p>
    <w:p w:rsidR="00D37164" w:rsidRDefault="00D37164" w:rsidP="00D37164">
      <w:pPr>
        <w:pStyle w:val="Heading2"/>
        <w:rPr>
          <w:rStyle w:val="Strong"/>
          <w:b/>
        </w:rPr>
      </w:pPr>
      <w:r>
        <w:rPr>
          <w:rStyle w:val="Strong"/>
          <w:b/>
        </w:rPr>
        <w:t xml:space="preserve">Netherlands: </w:t>
      </w:r>
      <w:proofErr w:type="spellStart"/>
      <w:r>
        <w:rPr>
          <w:rStyle w:val="Strong"/>
          <w:b/>
        </w:rPr>
        <w:t>Fietsers</w:t>
      </w:r>
      <w:proofErr w:type="spellEnd"/>
      <w:r>
        <w:rPr>
          <w:rStyle w:val="Strong"/>
          <w:b/>
        </w:rPr>
        <w:t xml:space="preserve"> Welkom!</w:t>
      </w:r>
    </w:p>
    <w:p w:rsidR="00D37164" w:rsidRPr="00D37164" w:rsidRDefault="00231789" w:rsidP="00D37164">
      <w:r>
        <w:rPr>
          <w:noProof/>
        </w:rPr>
        <w:drawing>
          <wp:anchor distT="0" distB="0" distL="114300" distR="114300" simplePos="0" relativeHeight="251663360" behindDoc="0" locked="0" layoutInCell="1" allowOverlap="1" wp14:anchorId="248CE6FE" wp14:editId="4C865CFD">
            <wp:simplePos x="0" y="0"/>
            <wp:positionH relativeFrom="column">
              <wp:posOffset>7010400</wp:posOffset>
            </wp:positionH>
            <wp:positionV relativeFrom="paragraph">
              <wp:posOffset>88900</wp:posOffset>
            </wp:positionV>
            <wp:extent cx="1428750" cy="704850"/>
            <wp:effectExtent l="0" t="0" r="0" b="0"/>
            <wp:wrapSquare wrapText="bothSides"/>
            <wp:docPr id="14" name="Picture 14" descr="logo Fietsers Welk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Fietsers Welko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7048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8" w:history="1">
        <w:r w:rsidR="00D37164" w:rsidRPr="008E54BF">
          <w:rPr>
            <w:rStyle w:val="Hyperlink"/>
          </w:rPr>
          <w:t>http://en.nederlandfietsland.nl/en/practical/cycle-friendly-places</w:t>
        </w:r>
      </w:hyperlink>
      <w:r w:rsidR="00D37164">
        <w:t xml:space="preserve"> </w:t>
      </w:r>
    </w:p>
    <w:p w:rsidR="00D37164" w:rsidRDefault="00D37164">
      <w:r>
        <w:t xml:space="preserve">In the Netherlands, places that carry the </w:t>
      </w:r>
      <w:proofErr w:type="spellStart"/>
      <w:r>
        <w:rPr>
          <w:rStyle w:val="Emphasis"/>
        </w:rPr>
        <w:t>Fietsers</w:t>
      </w:r>
      <w:proofErr w:type="spellEnd"/>
      <w:r>
        <w:rPr>
          <w:rStyle w:val="Emphasis"/>
        </w:rPr>
        <w:t xml:space="preserve"> Welkom!</w:t>
      </w:r>
      <w:r>
        <w:t xml:space="preserve"> </w:t>
      </w:r>
      <w:proofErr w:type="gramStart"/>
      <w:r>
        <w:t>(Cyclists Welcome!)</w:t>
      </w:r>
      <w:proofErr w:type="gramEnd"/>
      <w:r>
        <w:t xml:space="preserve"> </w:t>
      </w:r>
      <w:proofErr w:type="gramStart"/>
      <w:r>
        <w:t>quality</w:t>
      </w:r>
      <w:proofErr w:type="gramEnd"/>
      <w:r>
        <w:t xml:space="preserve"> label, go the extra mile to cater to cyclists’ needs. You will enjoy a warm welcome, even when you have a punctured </w:t>
      </w:r>
      <w:proofErr w:type="spellStart"/>
      <w:r>
        <w:t>tyre</w:t>
      </w:r>
      <w:proofErr w:type="spellEnd"/>
      <w:r>
        <w:t xml:space="preserve"> or arrive all sweaty. There are over 1,000 cycle-friendly places to eat, drink and stay in the Netherlands</w:t>
      </w:r>
      <w:r w:rsidR="002C6FA9">
        <w:t>.  Lodging is not clearly separated from other businesses</w:t>
      </w:r>
    </w:p>
    <w:p w:rsidR="00231789" w:rsidRDefault="00231789">
      <w:r>
        <w:t xml:space="preserve">Supporting organization: Nederland </w:t>
      </w:r>
      <w:proofErr w:type="spellStart"/>
      <w:r>
        <w:t>Fietsland</w:t>
      </w:r>
      <w:proofErr w:type="spellEnd"/>
      <w:r>
        <w:t xml:space="preserve">, an initiative of </w:t>
      </w:r>
      <w:proofErr w:type="spellStart"/>
      <w:r>
        <w:t>Landelijk</w:t>
      </w:r>
      <w:proofErr w:type="spellEnd"/>
      <w:r>
        <w:t xml:space="preserve"> </w:t>
      </w:r>
      <w:proofErr w:type="spellStart"/>
      <w:r>
        <w:t>Fietsplatform</w:t>
      </w:r>
      <w:proofErr w:type="spellEnd"/>
      <w:r>
        <w:t xml:space="preserve">, the official </w:t>
      </w:r>
      <w:proofErr w:type="spellStart"/>
      <w:proofErr w:type="gramStart"/>
      <w:r>
        <w:t>dutch</w:t>
      </w:r>
      <w:proofErr w:type="spellEnd"/>
      <w:proofErr w:type="gramEnd"/>
      <w:r>
        <w:t xml:space="preserve"> organization for recreational cycling.</w:t>
      </w:r>
    </w:p>
    <w:p w:rsidR="00F33F84" w:rsidRDefault="00F33F84" w:rsidP="001476D4">
      <w:pPr>
        <w:pStyle w:val="Heading2"/>
      </w:pPr>
    </w:p>
    <w:p w:rsidR="009C48F7" w:rsidRDefault="009C48F7" w:rsidP="001476D4">
      <w:pPr>
        <w:pStyle w:val="Heading2"/>
      </w:pPr>
      <w:r>
        <w:t>United Kingdom</w:t>
      </w:r>
    </w:p>
    <w:p w:rsidR="009C48F7" w:rsidRDefault="00641218" w:rsidP="009C48F7">
      <w:hyperlink r:id="rId19" w:history="1">
        <w:r w:rsidR="009C48F7" w:rsidRPr="008E54BF">
          <w:rPr>
            <w:rStyle w:val="Hyperlink"/>
          </w:rPr>
          <w:t>http://www.bedsforcyclists.co.uk/</w:t>
        </w:r>
      </w:hyperlink>
    </w:p>
    <w:p w:rsidR="009C48F7" w:rsidRDefault="009C48F7" w:rsidP="009C48F7">
      <w:proofErr w:type="gramStart"/>
      <w:r>
        <w:t>Identifies “cycle friendly places to stay along iconic routes”.</w:t>
      </w:r>
      <w:proofErr w:type="gramEnd"/>
      <w:r>
        <w:t xml:space="preserve">  The site is hard to navigate, and I can’t find the criteria for inclusion.</w:t>
      </w:r>
    </w:p>
    <w:p w:rsidR="009C48F7" w:rsidRPr="009C48F7" w:rsidRDefault="009C48F7" w:rsidP="009C48F7">
      <w:r>
        <w:t xml:space="preserve">Supporting organization: Appears to be a personal project of the site’s founder, per news article at </w:t>
      </w:r>
      <w:r w:rsidRPr="009C48F7">
        <w:t>http://road.cc/content/news/112826-beds-cyclists-launch-bike-friendly-hotel-map-browser</w:t>
      </w:r>
    </w:p>
    <w:p w:rsidR="009C48F7" w:rsidRDefault="009C48F7" w:rsidP="001476D4">
      <w:pPr>
        <w:pStyle w:val="Heading2"/>
      </w:pPr>
      <w:r>
        <w:t>United States, New York</w:t>
      </w:r>
    </w:p>
    <w:p w:rsidR="009C48F7" w:rsidRDefault="009C48F7" w:rsidP="009C48F7">
      <w:r>
        <w:rPr>
          <w:noProof/>
        </w:rPr>
        <w:drawing>
          <wp:anchor distT="0" distB="0" distL="0" distR="0" simplePos="0" relativeHeight="251665408" behindDoc="0" locked="0" layoutInCell="1" allowOverlap="0" wp14:anchorId="1A362FF3" wp14:editId="2BDA3DDE">
            <wp:simplePos x="0" y="0"/>
            <wp:positionH relativeFrom="column">
              <wp:posOffset>6486525</wp:posOffset>
            </wp:positionH>
            <wp:positionV relativeFrom="line">
              <wp:posOffset>298450</wp:posOffset>
            </wp:positionV>
            <wp:extent cx="2103120" cy="1090930"/>
            <wp:effectExtent l="0" t="0" r="0" b="0"/>
            <wp:wrapSquare wrapText="bothSides"/>
            <wp:docPr id="15" name="Picture 15" descr="http://www.esbba.com/clips/BicyclistsWelco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sbba.com/clips/BicyclistsWelcome.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03120" cy="109093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1" w:history="1">
        <w:r w:rsidRPr="008E54BF">
          <w:rPr>
            <w:rStyle w:val="Hyperlink"/>
          </w:rPr>
          <w:t>http://www.esbba.com/inns_bikefriendly.php</w:t>
        </w:r>
      </w:hyperlink>
    </w:p>
    <w:p w:rsidR="009C48F7" w:rsidRDefault="009C48F7" w:rsidP="009C48F7">
      <w:r>
        <w:t>The Bicyclist Welcome! recognition program evaluates B&amp;Bs according to criteria important to bicyclists, such as: a covered and locked location to store bicycles at night; a pump and tools for making minor repairs; information about local bicycle services; no-smoking rooms; and a breakfast that takes into account bicyclists' nutritional needs, including fruits, vegetables, and high-carb foods.  Looks like a section of the B&amp;B association’s web site</w:t>
      </w:r>
    </w:p>
    <w:p w:rsidR="009C48F7" w:rsidRPr="009C48F7" w:rsidRDefault="009C48F7" w:rsidP="009C48F7">
      <w:r>
        <w:t xml:space="preserve">Supporting organizations: Empire State Bed and Breakfast Association in partnership with Parks &amp; Trails NY created The Bicyclists Welcome! </w:t>
      </w:r>
      <w:proofErr w:type="gramStart"/>
      <w:r>
        <w:t>Program.</w:t>
      </w:r>
      <w:proofErr w:type="gramEnd"/>
      <w:r>
        <w:t xml:space="preserve">   </w:t>
      </w:r>
    </w:p>
    <w:p w:rsidR="001476D4" w:rsidRDefault="001476D4" w:rsidP="001476D4">
      <w:pPr>
        <w:pStyle w:val="Heading2"/>
      </w:pPr>
      <w:r>
        <w:t>United States: Bed, Breakfast, and Biking</w:t>
      </w:r>
    </w:p>
    <w:p w:rsidR="001476D4" w:rsidRDefault="00641218" w:rsidP="001476D4">
      <w:hyperlink r:id="rId22" w:history="1">
        <w:r w:rsidR="001476D4" w:rsidRPr="008E54BF">
          <w:rPr>
            <w:rStyle w:val="Hyperlink"/>
          </w:rPr>
          <w:t>http://www.bbbiking.com/</w:t>
        </w:r>
      </w:hyperlink>
    </w:p>
    <w:p w:rsidR="001476D4" w:rsidRDefault="001476D4" w:rsidP="001476D4">
      <w:r>
        <w:t>I can’t find criteria</w:t>
      </w:r>
      <w:r w:rsidR="00FA4A50">
        <w:t xml:space="preserve"> for inclusion</w:t>
      </w:r>
      <w:r>
        <w:t xml:space="preserve">. </w:t>
      </w:r>
      <w:r w:rsidR="00E05C4B">
        <w:t>Coverage appears to be US and Canada, favoring bike trails.</w:t>
      </w:r>
      <w:r>
        <w:t xml:space="preserve"> Looking at GAP/C&amp;O listings, they seem to include everything within miles (</w:t>
      </w:r>
      <w:proofErr w:type="spellStart"/>
      <w:r w:rsidR="00FA4A50">
        <w:t>L</w:t>
      </w:r>
      <w:r>
        <w:t>eisenring</w:t>
      </w:r>
      <w:proofErr w:type="spellEnd"/>
      <w:r>
        <w:t xml:space="preserve">, </w:t>
      </w:r>
      <w:r w:rsidR="00FA4A50">
        <w:t>Irwin)</w:t>
      </w:r>
    </w:p>
    <w:p w:rsidR="00E05C4B" w:rsidRPr="00E05C4B" w:rsidRDefault="00E05C4B" w:rsidP="00E05C4B">
      <w:pPr>
        <w:rPr>
          <w:rStyle w:val="notranslate"/>
        </w:rPr>
      </w:pPr>
      <w:r w:rsidRPr="00E05C4B">
        <w:rPr>
          <w:rStyle w:val="notranslate"/>
        </w:rPr>
        <w:t>Supporting organizations:  Totally unclear.  Best I could find was the copyright notice 2002-2010 PMD Enterprises, Inc. 218 South 100 West * Cedar City, UT 84720 plus “Brought to you by Cedar City Sidewalk”.  Copyright notice hasn’t been updated since 2010</w:t>
      </w:r>
      <w:r>
        <w:rPr>
          <w:rStyle w:val="notranslate"/>
        </w:rPr>
        <w:t xml:space="preserve">. </w:t>
      </w:r>
      <w:proofErr w:type="gramStart"/>
      <w:r>
        <w:rPr>
          <w:rStyle w:val="notranslate"/>
        </w:rPr>
        <w:t>they</w:t>
      </w:r>
      <w:proofErr w:type="gramEnd"/>
      <w:r>
        <w:rPr>
          <w:rStyle w:val="notranslate"/>
        </w:rPr>
        <w:t xml:space="preserve"> sell listings (2010 prices).</w:t>
      </w:r>
    </w:p>
    <w:p w:rsidR="00C2217E" w:rsidRDefault="001476D4" w:rsidP="001476D4">
      <w:pPr>
        <w:pStyle w:val="Heading2"/>
      </w:pPr>
      <w:r>
        <w:t xml:space="preserve">United State: </w:t>
      </w:r>
      <w:proofErr w:type="spellStart"/>
      <w:r>
        <w:t>Bikeabout</w:t>
      </w:r>
      <w:proofErr w:type="spellEnd"/>
    </w:p>
    <w:p w:rsidR="001476D4" w:rsidRDefault="00641218">
      <w:hyperlink r:id="rId23" w:history="1">
        <w:r w:rsidR="001476D4" w:rsidRPr="008E54BF">
          <w:rPr>
            <w:rStyle w:val="Hyperlink"/>
          </w:rPr>
          <w:t>http://www.bikabout.com/</w:t>
        </w:r>
      </w:hyperlink>
    </w:p>
    <w:p w:rsidR="002D1C61" w:rsidRPr="00E05C4B" w:rsidRDefault="001476D4">
      <w:r>
        <w:t>Just now launching, offers a lodging directory, I can’t find criteria for inclusion</w:t>
      </w:r>
      <w:r w:rsidR="002D1C61">
        <w:t>, each hotel entry lists what it thinks is important.  Sponsorship also unclear.</w:t>
      </w:r>
    </w:p>
    <w:p w:rsidR="00246EBA" w:rsidRDefault="00F44114" w:rsidP="00F44114">
      <w:pPr>
        <w:pStyle w:val="Heading2"/>
      </w:pPr>
      <w:r>
        <w:lastRenderedPageBreak/>
        <w:t xml:space="preserve">Comparison of </w:t>
      </w:r>
      <w:proofErr w:type="gramStart"/>
      <w:r>
        <w:t>B&amp;Bs</w:t>
      </w:r>
      <w:proofErr w:type="gramEnd"/>
      <w:r>
        <w:t>, Hotels, etc</w:t>
      </w:r>
      <w:r w:rsidR="007325F3">
        <w:t>.  All features are required</w:t>
      </w:r>
    </w:p>
    <w:tbl>
      <w:tblPr>
        <w:tblStyle w:val="TableGrid"/>
        <w:tblW w:w="13190" w:type="dxa"/>
        <w:tblLook w:val="04A0" w:firstRow="1" w:lastRow="0" w:firstColumn="1" w:lastColumn="0" w:noHBand="0" w:noVBand="1"/>
      </w:tblPr>
      <w:tblGrid>
        <w:gridCol w:w="1403"/>
        <w:gridCol w:w="2598"/>
        <w:gridCol w:w="2444"/>
        <w:gridCol w:w="1904"/>
        <w:gridCol w:w="1170"/>
        <w:gridCol w:w="1381"/>
        <w:gridCol w:w="2276"/>
        <w:gridCol w:w="14"/>
      </w:tblGrid>
      <w:tr w:rsidR="003759D6" w:rsidRPr="00845446" w:rsidTr="0003345A">
        <w:tc>
          <w:tcPr>
            <w:tcW w:w="0" w:type="auto"/>
          </w:tcPr>
          <w:p w:rsidR="0003345A" w:rsidRPr="00845446" w:rsidRDefault="0003345A">
            <w:pPr>
              <w:rPr>
                <w:b/>
                <w:sz w:val="21"/>
                <w:szCs w:val="21"/>
              </w:rPr>
            </w:pPr>
            <w:r w:rsidRPr="00845446">
              <w:rPr>
                <w:b/>
                <w:sz w:val="21"/>
                <w:szCs w:val="21"/>
              </w:rPr>
              <w:t>Feature</w:t>
            </w:r>
          </w:p>
        </w:tc>
        <w:tc>
          <w:tcPr>
            <w:tcW w:w="0" w:type="auto"/>
          </w:tcPr>
          <w:p w:rsidR="0003345A" w:rsidRPr="00845446" w:rsidRDefault="0003345A">
            <w:pPr>
              <w:rPr>
                <w:b/>
                <w:sz w:val="21"/>
                <w:szCs w:val="21"/>
              </w:rPr>
            </w:pPr>
            <w:proofErr w:type="spellStart"/>
            <w:r w:rsidRPr="00845446">
              <w:rPr>
                <w:b/>
                <w:sz w:val="21"/>
                <w:szCs w:val="21"/>
              </w:rPr>
              <w:t>Bienvenue</w:t>
            </w:r>
            <w:proofErr w:type="spellEnd"/>
            <w:r w:rsidRPr="00845446">
              <w:rPr>
                <w:b/>
                <w:sz w:val="21"/>
                <w:szCs w:val="21"/>
              </w:rPr>
              <w:t xml:space="preserve"> </w:t>
            </w:r>
            <w:proofErr w:type="spellStart"/>
            <w:r w:rsidRPr="00845446">
              <w:rPr>
                <w:b/>
                <w:sz w:val="21"/>
                <w:szCs w:val="21"/>
              </w:rPr>
              <w:t>cyclistes</w:t>
            </w:r>
            <w:proofErr w:type="spellEnd"/>
          </w:p>
        </w:tc>
        <w:tc>
          <w:tcPr>
            <w:tcW w:w="0" w:type="auto"/>
          </w:tcPr>
          <w:p w:rsidR="0003345A" w:rsidRPr="00845446" w:rsidRDefault="0003345A">
            <w:pPr>
              <w:rPr>
                <w:b/>
                <w:sz w:val="21"/>
                <w:szCs w:val="21"/>
              </w:rPr>
            </w:pPr>
            <w:proofErr w:type="spellStart"/>
            <w:r w:rsidRPr="00845446">
              <w:rPr>
                <w:b/>
                <w:sz w:val="21"/>
                <w:szCs w:val="21"/>
              </w:rPr>
              <w:t>Bett</w:t>
            </w:r>
            <w:proofErr w:type="spellEnd"/>
            <w:r w:rsidRPr="00845446">
              <w:rPr>
                <w:b/>
                <w:sz w:val="21"/>
                <w:szCs w:val="21"/>
              </w:rPr>
              <w:t xml:space="preserve"> + Bike</w:t>
            </w:r>
          </w:p>
        </w:tc>
        <w:tc>
          <w:tcPr>
            <w:tcW w:w="0" w:type="auto"/>
          </w:tcPr>
          <w:p w:rsidR="0003345A" w:rsidRPr="00845446" w:rsidRDefault="0003345A">
            <w:pPr>
              <w:rPr>
                <w:b/>
                <w:sz w:val="21"/>
                <w:szCs w:val="21"/>
              </w:rPr>
            </w:pPr>
            <w:proofErr w:type="spellStart"/>
            <w:r w:rsidRPr="00845446">
              <w:rPr>
                <w:b/>
                <w:sz w:val="21"/>
                <w:szCs w:val="21"/>
              </w:rPr>
              <w:t>Accueil</w:t>
            </w:r>
            <w:proofErr w:type="spellEnd"/>
            <w:r w:rsidRPr="00845446">
              <w:rPr>
                <w:b/>
                <w:sz w:val="21"/>
                <w:szCs w:val="21"/>
              </w:rPr>
              <w:t xml:space="preserve"> </w:t>
            </w:r>
            <w:proofErr w:type="spellStart"/>
            <w:r w:rsidRPr="00845446">
              <w:rPr>
                <w:b/>
                <w:sz w:val="21"/>
                <w:szCs w:val="21"/>
              </w:rPr>
              <w:t>Vélo</w:t>
            </w:r>
            <w:proofErr w:type="spellEnd"/>
          </w:p>
        </w:tc>
        <w:tc>
          <w:tcPr>
            <w:tcW w:w="0" w:type="auto"/>
          </w:tcPr>
          <w:p w:rsidR="0003345A" w:rsidRPr="00845446" w:rsidRDefault="0003345A" w:rsidP="002C6FA9">
            <w:pPr>
              <w:rPr>
                <w:b/>
                <w:sz w:val="21"/>
                <w:szCs w:val="21"/>
              </w:rPr>
            </w:pPr>
            <w:r w:rsidRPr="00845446">
              <w:rPr>
                <w:b/>
                <w:sz w:val="21"/>
                <w:szCs w:val="21"/>
              </w:rPr>
              <w:t>Flanders Bed &amp; Bike</w:t>
            </w:r>
          </w:p>
        </w:tc>
        <w:tc>
          <w:tcPr>
            <w:tcW w:w="0" w:type="auto"/>
          </w:tcPr>
          <w:p w:rsidR="0003345A" w:rsidRPr="00845446" w:rsidRDefault="0003345A">
            <w:pPr>
              <w:rPr>
                <w:b/>
                <w:sz w:val="21"/>
                <w:szCs w:val="21"/>
              </w:rPr>
            </w:pPr>
            <w:proofErr w:type="spellStart"/>
            <w:r w:rsidRPr="00845446">
              <w:rPr>
                <w:b/>
                <w:sz w:val="21"/>
                <w:szCs w:val="21"/>
              </w:rPr>
              <w:t>Fietsers</w:t>
            </w:r>
            <w:proofErr w:type="spellEnd"/>
            <w:r w:rsidRPr="00845446">
              <w:rPr>
                <w:b/>
                <w:sz w:val="21"/>
                <w:szCs w:val="21"/>
              </w:rPr>
              <w:t xml:space="preserve"> Welkom!</w:t>
            </w:r>
          </w:p>
        </w:tc>
        <w:tc>
          <w:tcPr>
            <w:tcW w:w="1367" w:type="dxa"/>
            <w:gridSpan w:val="2"/>
          </w:tcPr>
          <w:p w:rsidR="0003345A" w:rsidRPr="00845446" w:rsidRDefault="0003345A">
            <w:pPr>
              <w:rPr>
                <w:b/>
                <w:sz w:val="21"/>
                <w:szCs w:val="21"/>
              </w:rPr>
            </w:pPr>
            <w:r>
              <w:rPr>
                <w:b/>
                <w:sz w:val="21"/>
                <w:szCs w:val="21"/>
              </w:rPr>
              <w:t>Welcome Bicyclists NY</w:t>
            </w:r>
          </w:p>
        </w:tc>
      </w:tr>
      <w:tr w:rsidR="003759D6" w:rsidRPr="00845446" w:rsidTr="0003345A">
        <w:trPr>
          <w:gridAfter w:val="1"/>
          <w:wAfter w:w="14" w:type="dxa"/>
        </w:trPr>
        <w:tc>
          <w:tcPr>
            <w:tcW w:w="0" w:type="auto"/>
          </w:tcPr>
          <w:p w:rsidR="0003345A" w:rsidRPr="00845446" w:rsidRDefault="0003345A">
            <w:pPr>
              <w:rPr>
                <w:sz w:val="21"/>
                <w:szCs w:val="21"/>
              </w:rPr>
            </w:pPr>
            <w:r w:rsidRPr="00845446">
              <w:rPr>
                <w:sz w:val="21"/>
                <w:szCs w:val="21"/>
              </w:rPr>
              <w:t>Bike storage</w:t>
            </w:r>
          </w:p>
        </w:tc>
        <w:tc>
          <w:tcPr>
            <w:tcW w:w="0" w:type="auto"/>
          </w:tcPr>
          <w:p w:rsidR="0003345A" w:rsidRPr="00845446" w:rsidRDefault="0003345A">
            <w:pPr>
              <w:rPr>
                <w:sz w:val="21"/>
                <w:szCs w:val="21"/>
              </w:rPr>
            </w:pPr>
            <w:r w:rsidRPr="00845446">
              <w:rPr>
                <w:sz w:val="21"/>
                <w:szCs w:val="21"/>
              </w:rPr>
              <w:t>Covered, locked bike storage at night</w:t>
            </w:r>
          </w:p>
        </w:tc>
        <w:tc>
          <w:tcPr>
            <w:tcW w:w="0" w:type="auto"/>
          </w:tcPr>
          <w:p w:rsidR="0003345A" w:rsidRPr="00845446" w:rsidRDefault="0003345A">
            <w:pPr>
              <w:rPr>
                <w:sz w:val="21"/>
                <w:szCs w:val="21"/>
              </w:rPr>
            </w:pPr>
            <w:r w:rsidRPr="00845446">
              <w:rPr>
                <w:sz w:val="21"/>
                <w:szCs w:val="21"/>
              </w:rPr>
              <w:t>Bicycles are securely stored</w:t>
            </w:r>
          </w:p>
        </w:tc>
        <w:tc>
          <w:tcPr>
            <w:tcW w:w="0" w:type="auto"/>
          </w:tcPr>
          <w:p w:rsidR="0003345A" w:rsidRPr="00845446" w:rsidRDefault="0003345A">
            <w:pPr>
              <w:rPr>
                <w:sz w:val="21"/>
                <w:szCs w:val="21"/>
              </w:rPr>
            </w:pPr>
            <w:r w:rsidRPr="00845446">
              <w:rPr>
                <w:sz w:val="21"/>
                <w:szCs w:val="21"/>
              </w:rPr>
              <w:t>Safe, secure bike storage</w:t>
            </w:r>
          </w:p>
        </w:tc>
        <w:tc>
          <w:tcPr>
            <w:tcW w:w="0" w:type="auto"/>
          </w:tcPr>
          <w:p w:rsidR="0003345A" w:rsidRPr="00845446" w:rsidRDefault="0003345A" w:rsidP="002C6FA9">
            <w:pPr>
              <w:rPr>
                <w:sz w:val="21"/>
                <w:szCs w:val="21"/>
              </w:rPr>
            </w:pPr>
            <w:r w:rsidRPr="00845446">
              <w:rPr>
                <w:sz w:val="21"/>
                <w:szCs w:val="21"/>
              </w:rPr>
              <w:t>Secured bike shed</w:t>
            </w:r>
          </w:p>
        </w:tc>
        <w:tc>
          <w:tcPr>
            <w:tcW w:w="0" w:type="auto"/>
          </w:tcPr>
          <w:p w:rsidR="0003345A" w:rsidRPr="00845446" w:rsidRDefault="0003345A">
            <w:pPr>
              <w:rPr>
                <w:sz w:val="21"/>
                <w:szCs w:val="21"/>
              </w:rPr>
            </w:pPr>
            <w:r w:rsidRPr="00845446">
              <w:rPr>
                <w:sz w:val="21"/>
                <w:szCs w:val="21"/>
              </w:rPr>
              <w:t>Safe bike parking</w:t>
            </w:r>
          </w:p>
        </w:tc>
        <w:tc>
          <w:tcPr>
            <w:tcW w:w="0" w:type="auto"/>
          </w:tcPr>
          <w:p w:rsidR="0003345A" w:rsidRPr="00845446" w:rsidRDefault="0003345A">
            <w:pPr>
              <w:rPr>
                <w:sz w:val="21"/>
                <w:szCs w:val="21"/>
              </w:rPr>
            </w:pPr>
            <w:r>
              <w:rPr>
                <w:sz w:val="21"/>
                <w:szCs w:val="21"/>
              </w:rPr>
              <w:t>Covered, locked storage</w:t>
            </w:r>
          </w:p>
        </w:tc>
      </w:tr>
      <w:tr w:rsidR="003759D6" w:rsidRPr="00845446" w:rsidTr="0003345A">
        <w:trPr>
          <w:gridAfter w:val="1"/>
          <w:wAfter w:w="14" w:type="dxa"/>
        </w:trPr>
        <w:tc>
          <w:tcPr>
            <w:tcW w:w="0" w:type="auto"/>
          </w:tcPr>
          <w:p w:rsidR="0003345A" w:rsidRPr="00845446" w:rsidRDefault="0003345A" w:rsidP="00B161E9">
            <w:pPr>
              <w:rPr>
                <w:sz w:val="21"/>
                <w:szCs w:val="21"/>
              </w:rPr>
            </w:pPr>
            <w:r w:rsidRPr="00845446">
              <w:rPr>
                <w:sz w:val="21"/>
                <w:szCs w:val="21"/>
              </w:rPr>
              <w:t>Bike cleaning</w:t>
            </w:r>
          </w:p>
        </w:tc>
        <w:tc>
          <w:tcPr>
            <w:tcW w:w="0" w:type="auto"/>
          </w:tcPr>
          <w:p w:rsidR="0003345A" w:rsidRPr="00845446" w:rsidRDefault="0003345A" w:rsidP="00B161E9">
            <w:pPr>
              <w:rPr>
                <w:sz w:val="21"/>
                <w:szCs w:val="21"/>
              </w:rPr>
            </w:pPr>
          </w:p>
        </w:tc>
        <w:tc>
          <w:tcPr>
            <w:tcW w:w="0" w:type="auto"/>
          </w:tcPr>
          <w:p w:rsidR="0003345A" w:rsidRPr="00845446" w:rsidRDefault="0003345A" w:rsidP="00B161E9">
            <w:pPr>
              <w:rPr>
                <w:sz w:val="21"/>
                <w:szCs w:val="21"/>
              </w:rPr>
            </w:pPr>
          </w:p>
        </w:tc>
        <w:tc>
          <w:tcPr>
            <w:tcW w:w="0" w:type="auto"/>
          </w:tcPr>
          <w:p w:rsidR="0003345A" w:rsidRPr="00845446" w:rsidRDefault="0003345A" w:rsidP="00B161E9">
            <w:pPr>
              <w:rPr>
                <w:sz w:val="21"/>
                <w:szCs w:val="21"/>
              </w:rPr>
            </w:pPr>
            <w:r w:rsidRPr="00845446">
              <w:rPr>
                <w:sz w:val="21"/>
                <w:szCs w:val="21"/>
              </w:rPr>
              <w:t xml:space="preserve">Hose, buckets, </w:t>
            </w:r>
            <w:proofErr w:type="spellStart"/>
            <w:r w:rsidRPr="00845446">
              <w:rPr>
                <w:sz w:val="21"/>
                <w:szCs w:val="21"/>
              </w:rPr>
              <w:t>etc</w:t>
            </w:r>
            <w:proofErr w:type="spellEnd"/>
          </w:p>
        </w:tc>
        <w:tc>
          <w:tcPr>
            <w:tcW w:w="0" w:type="auto"/>
          </w:tcPr>
          <w:p w:rsidR="0003345A" w:rsidRPr="00845446" w:rsidRDefault="0003345A" w:rsidP="00B161E9">
            <w:pPr>
              <w:rPr>
                <w:sz w:val="21"/>
                <w:szCs w:val="21"/>
              </w:rPr>
            </w:pPr>
          </w:p>
        </w:tc>
        <w:tc>
          <w:tcPr>
            <w:tcW w:w="0" w:type="auto"/>
          </w:tcPr>
          <w:p w:rsidR="0003345A" w:rsidRPr="00845446" w:rsidRDefault="0003345A" w:rsidP="00B161E9">
            <w:pPr>
              <w:rPr>
                <w:sz w:val="21"/>
                <w:szCs w:val="21"/>
              </w:rPr>
            </w:pPr>
          </w:p>
        </w:tc>
        <w:tc>
          <w:tcPr>
            <w:tcW w:w="0" w:type="auto"/>
          </w:tcPr>
          <w:p w:rsidR="0003345A" w:rsidRPr="00845446" w:rsidRDefault="0003345A" w:rsidP="00B161E9">
            <w:pPr>
              <w:rPr>
                <w:sz w:val="21"/>
                <w:szCs w:val="21"/>
              </w:rPr>
            </w:pPr>
          </w:p>
        </w:tc>
      </w:tr>
      <w:tr w:rsidR="003759D6" w:rsidRPr="00845446" w:rsidTr="0003345A">
        <w:trPr>
          <w:gridAfter w:val="1"/>
          <w:wAfter w:w="14" w:type="dxa"/>
        </w:trPr>
        <w:tc>
          <w:tcPr>
            <w:tcW w:w="0" w:type="auto"/>
          </w:tcPr>
          <w:p w:rsidR="0003345A" w:rsidRPr="00845446" w:rsidRDefault="0003345A" w:rsidP="00B161E9">
            <w:pPr>
              <w:rPr>
                <w:sz w:val="21"/>
                <w:szCs w:val="21"/>
              </w:rPr>
            </w:pPr>
            <w:r w:rsidRPr="00845446">
              <w:rPr>
                <w:sz w:val="21"/>
                <w:szCs w:val="21"/>
              </w:rPr>
              <w:t>Tools</w:t>
            </w:r>
          </w:p>
        </w:tc>
        <w:tc>
          <w:tcPr>
            <w:tcW w:w="0" w:type="auto"/>
          </w:tcPr>
          <w:p w:rsidR="0003345A" w:rsidRPr="00845446" w:rsidRDefault="0003345A" w:rsidP="00B161E9">
            <w:pPr>
              <w:rPr>
                <w:sz w:val="21"/>
                <w:szCs w:val="21"/>
              </w:rPr>
            </w:pPr>
            <w:r w:rsidRPr="00845446">
              <w:rPr>
                <w:sz w:val="21"/>
                <w:szCs w:val="21"/>
              </w:rPr>
              <w:t>Pump and tools for minor repairs</w:t>
            </w:r>
          </w:p>
        </w:tc>
        <w:tc>
          <w:tcPr>
            <w:tcW w:w="0" w:type="auto"/>
          </w:tcPr>
          <w:p w:rsidR="0003345A" w:rsidRPr="00845446" w:rsidRDefault="0003345A" w:rsidP="003759D6">
            <w:pPr>
              <w:rPr>
                <w:sz w:val="21"/>
                <w:szCs w:val="21"/>
              </w:rPr>
            </w:pPr>
            <w:r w:rsidRPr="00845446">
              <w:rPr>
                <w:sz w:val="21"/>
                <w:szCs w:val="21"/>
              </w:rPr>
              <w:t>Tools available for simple repairs; nearby shop can help with major repairs</w:t>
            </w:r>
          </w:p>
        </w:tc>
        <w:tc>
          <w:tcPr>
            <w:tcW w:w="0" w:type="auto"/>
          </w:tcPr>
          <w:p w:rsidR="0003345A" w:rsidRPr="00845446" w:rsidRDefault="0003345A" w:rsidP="00B161E9">
            <w:pPr>
              <w:rPr>
                <w:sz w:val="21"/>
                <w:szCs w:val="21"/>
              </w:rPr>
            </w:pPr>
            <w:r w:rsidRPr="00845446">
              <w:rPr>
                <w:sz w:val="21"/>
                <w:szCs w:val="21"/>
              </w:rPr>
              <w:t>Basic repair kit and tools</w:t>
            </w:r>
          </w:p>
        </w:tc>
        <w:tc>
          <w:tcPr>
            <w:tcW w:w="0" w:type="auto"/>
          </w:tcPr>
          <w:p w:rsidR="0003345A" w:rsidRPr="00845446" w:rsidRDefault="0003345A" w:rsidP="00B161E9">
            <w:pPr>
              <w:rPr>
                <w:sz w:val="21"/>
                <w:szCs w:val="21"/>
              </w:rPr>
            </w:pPr>
            <w:r w:rsidRPr="00845446">
              <w:rPr>
                <w:sz w:val="21"/>
                <w:szCs w:val="21"/>
              </w:rPr>
              <w:t>Bicycle repair kit</w:t>
            </w:r>
          </w:p>
        </w:tc>
        <w:tc>
          <w:tcPr>
            <w:tcW w:w="0" w:type="auto"/>
          </w:tcPr>
          <w:p w:rsidR="0003345A" w:rsidRPr="00845446" w:rsidRDefault="0003345A" w:rsidP="00B161E9">
            <w:pPr>
              <w:rPr>
                <w:sz w:val="21"/>
                <w:szCs w:val="21"/>
              </w:rPr>
            </w:pPr>
            <w:r w:rsidRPr="00845446">
              <w:rPr>
                <w:sz w:val="21"/>
                <w:szCs w:val="21"/>
              </w:rPr>
              <w:t>Pump, tire repair, first-aid  kit</w:t>
            </w:r>
          </w:p>
        </w:tc>
        <w:tc>
          <w:tcPr>
            <w:tcW w:w="0" w:type="auto"/>
          </w:tcPr>
          <w:p w:rsidR="0003345A" w:rsidRPr="00845446" w:rsidRDefault="0003345A" w:rsidP="006D4F67">
            <w:pPr>
              <w:rPr>
                <w:sz w:val="21"/>
                <w:szCs w:val="21"/>
              </w:rPr>
            </w:pPr>
            <w:r w:rsidRPr="00845446">
              <w:rPr>
                <w:sz w:val="21"/>
                <w:szCs w:val="21"/>
              </w:rPr>
              <w:t>Pump and tools for minor repairs</w:t>
            </w:r>
          </w:p>
        </w:tc>
      </w:tr>
      <w:tr w:rsidR="003759D6" w:rsidRPr="00845446" w:rsidTr="0003345A">
        <w:trPr>
          <w:gridAfter w:val="1"/>
          <w:wAfter w:w="14" w:type="dxa"/>
        </w:trPr>
        <w:tc>
          <w:tcPr>
            <w:tcW w:w="0" w:type="auto"/>
          </w:tcPr>
          <w:p w:rsidR="0003345A" w:rsidRPr="00845446" w:rsidRDefault="0003345A">
            <w:pPr>
              <w:rPr>
                <w:sz w:val="21"/>
                <w:szCs w:val="21"/>
              </w:rPr>
            </w:pPr>
            <w:r w:rsidRPr="00845446">
              <w:rPr>
                <w:sz w:val="21"/>
                <w:szCs w:val="21"/>
              </w:rPr>
              <w:t>Food</w:t>
            </w:r>
          </w:p>
        </w:tc>
        <w:tc>
          <w:tcPr>
            <w:tcW w:w="0" w:type="auto"/>
          </w:tcPr>
          <w:p w:rsidR="0003345A" w:rsidRPr="00845446" w:rsidRDefault="0003345A">
            <w:pPr>
              <w:rPr>
                <w:sz w:val="21"/>
                <w:szCs w:val="21"/>
              </w:rPr>
            </w:pPr>
            <w:r w:rsidRPr="00845446">
              <w:rPr>
                <w:sz w:val="21"/>
                <w:szCs w:val="21"/>
              </w:rPr>
              <w:t>If restaurant service, cyclist nutrition supported, generous portions of fruits, vegs, carbs</w:t>
            </w:r>
          </w:p>
        </w:tc>
        <w:tc>
          <w:tcPr>
            <w:tcW w:w="0" w:type="auto"/>
          </w:tcPr>
          <w:p w:rsidR="0003345A" w:rsidRPr="00845446" w:rsidRDefault="0003345A">
            <w:pPr>
              <w:rPr>
                <w:sz w:val="21"/>
                <w:szCs w:val="21"/>
              </w:rPr>
            </w:pPr>
            <w:r w:rsidRPr="00845446">
              <w:rPr>
                <w:sz w:val="21"/>
                <w:szCs w:val="21"/>
              </w:rPr>
              <w:t>In the morning a hearty breakfast will be waiting</w:t>
            </w:r>
          </w:p>
        </w:tc>
        <w:tc>
          <w:tcPr>
            <w:tcW w:w="0" w:type="auto"/>
          </w:tcPr>
          <w:p w:rsidR="0003345A" w:rsidRPr="00845446" w:rsidRDefault="0003345A">
            <w:pPr>
              <w:rPr>
                <w:sz w:val="21"/>
                <w:szCs w:val="21"/>
              </w:rPr>
            </w:pPr>
            <w:r w:rsidRPr="00845446">
              <w:rPr>
                <w:sz w:val="21"/>
                <w:szCs w:val="21"/>
              </w:rPr>
              <w:t>Breakfasts geared for cyclists</w:t>
            </w:r>
          </w:p>
        </w:tc>
        <w:tc>
          <w:tcPr>
            <w:tcW w:w="0" w:type="auto"/>
          </w:tcPr>
          <w:p w:rsidR="0003345A" w:rsidRPr="00845446" w:rsidRDefault="0003345A">
            <w:pPr>
              <w:rPr>
                <w:sz w:val="21"/>
                <w:szCs w:val="21"/>
              </w:rPr>
            </w:pPr>
          </w:p>
        </w:tc>
        <w:tc>
          <w:tcPr>
            <w:tcW w:w="0" w:type="auto"/>
          </w:tcPr>
          <w:p w:rsidR="0003345A" w:rsidRPr="00845446" w:rsidRDefault="0003345A">
            <w:pPr>
              <w:rPr>
                <w:sz w:val="21"/>
                <w:szCs w:val="21"/>
              </w:rPr>
            </w:pPr>
            <w:r w:rsidRPr="00845446">
              <w:rPr>
                <w:sz w:val="21"/>
                <w:szCs w:val="21"/>
              </w:rPr>
              <w:t>Fill up water bottle</w:t>
            </w:r>
          </w:p>
        </w:tc>
        <w:tc>
          <w:tcPr>
            <w:tcW w:w="0" w:type="auto"/>
          </w:tcPr>
          <w:p w:rsidR="0003345A" w:rsidRPr="00845446" w:rsidRDefault="003759D6" w:rsidP="003759D6">
            <w:pPr>
              <w:rPr>
                <w:sz w:val="21"/>
                <w:szCs w:val="21"/>
              </w:rPr>
            </w:pPr>
            <w:r>
              <w:rPr>
                <w:sz w:val="21"/>
                <w:szCs w:val="21"/>
              </w:rPr>
              <w:t xml:space="preserve">Breakfast with cyclist nutrition, </w:t>
            </w:r>
            <w:r w:rsidRPr="00845446">
              <w:rPr>
                <w:sz w:val="21"/>
                <w:szCs w:val="21"/>
              </w:rPr>
              <w:t>generous</w:t>
            </w:r>
            <w:r>
              <w:rPr>
                <w:sz w:val="21"/>
                <w:szCs w:val="21"/>
              </w:rPr>
              <w:t xml:space="preserve"> </w:t>
            </w:r>
            <w:proofErr w:type="spellStart"/>
            <w:r>
              <w:rPr>
                <w:sz w:val="21"/>
                <w:szCs w:val="21"/>
              </w:rPr>
              <w:t>potions</w:t>
            </w:r>
            <w:proofErr w:type="spellEnd"/>
            <w:r>
              <w:rPr>
                <w:sz w:val="21"/>
                <w:szCs w:val="21"/>
              </w:rPr>
              <w:t xml:space="preserve"> of</w:t>
            </w:r>
            <w:r w:rsidRPr="00845446">
              <w:rPr>
                <w:sz w:val="21"/>
                <w:szCs w:val="21"/>
              </w:rPr>
              <w:t xml:space="preserve"> fruits, vegs, carbs</w:t>
            </w:r>
          </w:p>
        </w:tc>
      </w:tr>
      <w:tr w:rsidR="003759D6" w:rsidRPr="00845446" w:rsidTr="0003345A">
        <w:trPr>
          <w:gridAfter w:val="1"/>
          <w:wAfter w:w="14" w:type="dxa"/>
        </w:trPr>
        <w:tc>
          <w:tcPr>
            <w:tcW w:w="0" w:type="auto"/>
          </w:tcPr>
          <w:p w:rsidR="0003345A" w:rsidRPr="00845446" w:rsidRDefault="0003345A" w:rsidP="002C4D53">
            <w:pPr>
              <w:rPr>
                <w:sz w:val="21"/>
                <w:szCs w:val="21"/>
              </w:rPr>
            </w:pPr>
            <w:r w:rsidRPr="00845446">
              <w:rPr>
                <w:sz w:val="21"/>
                <w:szCs w:val="21"/>
              </w:rPr>
              <w:t>Information</w:t>
            </w:r>
          </w:p>
        </w:tc>
        <w:tc>
          <w:tcPr>
            <w:tcW w:w="0" w:type="auto"/>
          </w:tcPr>
          <w:p w:rsidR="0003345A" w:rsidRPr="00845446" w:rsidRDefault="0003345A" w:rsidP="002C4D53">
            <w:pPr>
              <w:rPr>
                <w:sz w:val="21"/>
                <w:szCs w:val="21"/>
              </w:rPr>
            </w:pPr>
            <w:r w:rsidRPr="00845446">
              <w:rPr>
                <w:sz w:val="21"/>
                <w:szCs w:val="21"/>
              </w:rPr>
              <w:t>Information about local bike shops, tourist offices</w:t>
            </w:r>
          </w:p>
        </w:tc>
        <w:tc>
          <w:tcPr>
            <w:tcW w:w="0" w:type="auto"/>
          </w:tcPr>
          <w:p w:rsidR="0003345A" w:rsidRPr="00845446" w:rsidRDefault="0003345A" w:rsidP="003759D6">
            <w:pPr>
              <w:rPr>
                <w:sz w:val="21"/>
                <w:szCs w:val="21"/>
              </w:rPr>
            </w:pPr>
            <w:r w:rsidRPr="00845446">
              <w:rPr>
                <w:sz w:val="21"/>
                <w:szCs w:val="21"/>
              </w:rPr>
              <w:t>Information about regional bike tr</w:t>
            </w:r>
            <w:r w:rsidR="003759D6">
              <w:rPr>
                <w:sz w:val="21"/>
                <w:szCs w:val="21"/>
              </w:rPr>
              <w:t>ails and bus/train schedules</w:t>
            </w:r>
          </w:p>
        </w:tc>
        <w:tc>
          <w:tcPr>
            <w:tcW w:w="0" w:type="auto"/>
          </w:tcPr>
          <w:p w:rsidR="0003345A" w:rsidRPr="00845446" w:rsidRDefault="0003345A" w:rsidP="002C4D53">
            <w:pPr>
              <w:rPr>
                <w:sz w:val="21"/>
                <w:szCs w:val="21"/>
              </w:rPr>
            </w:pPr>
            <w:r w:rsidRPr="00845446">
              <w:rPr>
                <w:sz w:val="21"/>
                <w:szCs w:val="21"/>
              </w:rPr>
              <w:t>Advice on local bike routes. Weather information</w:t>
            </w:r>
          </w:p>
        </w:tc>
        <w:tc>
          <w:tcPr>
            <w:tcW w:w="0" w:type="auto"/>
          </w:tcPr>
          <w:p w:rsidR="0003345A" w:rsidRPr="00845446" w:rsidRDefault="0003345A" w:rsidP="002C4D53">
            <w:pPr>
              <w:rPr>
                <w:sz w:val="21"/>
                <w:szCs w:val="21"/>
              </w:rPr>
            </w:pPr>
            <w:r w:rsidRPr="00845446">
              <w:rPr>
                <w:sz w:val="21"/>
                <w:szCs w:val="21"/>
              </w:rPr>
              <w:t>Cycle maps</w:t>
            </w:r>
          </w:p>
        </w:tc>
        <w:tc>
          <w:tcPr>
            <w:tcW w:w="0" w:type="auto"/>
          </w:tcPr>
          <w:p w:rsidR="0003345A" w:rsidRPr="00845446" w:rsidRDefault="0003345A" w:rsidP="002C4D53">
            <w:pPr>
              <w:rPr>
                <w:sz w:val="21"/>
                <w:szCs w:val="21"/>
              </w:rPr>
            </w:pPr>
            <w:r w:rsidRPr="00845446">
              <w:rPr>
                <w:sz w:val="21"/>
                <w:szCs w:val="21"/>
              </w:rPr>
              <w:t>Cycle maps</w:t>
            </w:r>
          </w:p>
        </w:tc>
        <w:tc>
          <w:tcPr>
            <w:tcW w:w="0" w:type="auto"/>
          </w:tcPr>
          <w:p w:rsidR="0003345A" w:rsidRPr="00845446" w:rsidRDefault="0003345A" w:rsidP="002C4D53">
            <w:pPr>
              <w:rPr>
                <w:sz w:val="21"/>
                <w:szCs w:val="21"/>
              </w:rPr>
            </w:pPr>
            <w:r>
              <w:rPr>
                <w:sz w:val="21"/>
                <w:szCs w:val="21"/>
              </w:rPr>
              <w:t>Information about local bike services</w:t>
            </w:r>
          </w:p>
        </w:tc>
      </w:tr>
      <w:tr w:rsidR="003759D6" w:rsidRPr="00845446" w:rsidTr="0003345A">
        <w:trPr>
          <w:gridAfter w:val="1"/>
          <w:wAfter w:w="14" w:type="dxa"/>
        </w:trPr>
        <w:tc>
          <w:tcPr>
            <w:tcW w:w="0" w:type="auto"/>
          </w:tcPr>
          <w:p w:rsidR="0003345A" w:rsidRPr="00845446" w:rsidRDefault="003759D6" w:rsidP="006D33D5">
            <w:pPr>
              <w:rPr>
                <w:sz w:val="21"/>
                <w:szCs w:val="21"/>
              </w:rPr>
            </w:pPr>
            <w:r>
              <w:rPr>
                <w:sz w:val="21"/>
                <w:szCs w:val="21"/>
              </w:rPr>
              <w:t>One night?</w:t>
            </w:r>
          </w:p>
        </w:tc>
        <w:tc>
          <w:tcPr>
            <w:tcW w:w="0" w:type="auto"/>
          </w:tcPr>
          <w:p w:rsidR="0003345A" w:rsidRPr="00845446" w:rsidRDefault="0003345A" w:rsidP="006D33D5">
            <w:pPr>
              <w:rPr>
                <w:sz w:val="21"/>
                <w:szCs w:val="21"/>
              </w:rPr>
            </w:pPr>
          </w:p>
        </w:tc>
        <w:tc>
          <w:tcPr>
            <w:tcW w:w="0" w:type="auto"/>
          </w:tcPr>
          <w:p w:rsidR="0003345A" w:rsidRPr="00845446" w:rsidRDefault="0003345A" w:rsidP="006D33D5">
            <w:pPr>
              <w:rPr>
                <w:sz w:val="21"/>
                <w:szCs w:val="21"/>
              </w:rPr>
            </w:pPr>
            <w:r w:rsidRPr="00845446">
              <w:rPr>
                <w:sz w:val="21"/>
                <w:szCs w:val="21"/>
              </w:rPr>
              <w:t>OK to stay only one night</w:t>
            </w:r>
          </w:p>
        </w:tc>
        <w:tc>
          <w:tcPr>
            <w:tcW w:w="0" w:type="auto"/>
          </w:tcPr>
          <w:p w:rsidR="0003345A" w:rsidRPr="00845446" w:rsidRDefault="0003345A" w:rsidP="006D33D5">
            <w:pPr>
              <w:rPr>
                <w:sz w:val="21"/>
                <w:szCs w:val="21"/>
              </w:rPr>
            </w:pPr>
          </w:p>
        </w:tc>
        <w:tc>
          <w:tcPr>
            <w:tcW w:w="0" w:type="auto"/>
          </w:tcPr>
          <w:p w:rsidR="0003345A" w:rsidRPr="00845446" w:rsidRDefault="0003345A" w:rsidP="006D33D5">
            <w:pPr>
              <w:rPr>
                <w:sz w:val="21"/>
                <w:szCs w:val="21"/>
              </w:rPr>
            </w:pPr>
          </w:p>
        </w:tc>
        <w:tc>
          <w:tcPr>
            <w:tcW w:w="0" w:type="auto"/>
          </w:tcPr>
          <w:p w:rsidR="0003345A" w:rsidRPr="00845446" w:rsidRDefault="0003345A" w:rsidP="006D33D5">
            <w:pPr>
              <w:rPr>
                <w:sz w:val="21"/>
                <w:szCs w:val="21"/>
              </w:rPr>
            </w:pPr>
            <w:r w:rsidRPr="00845446">
              <w:rPr>
                <w:sz w:val="21"/>
                <w:szCs w:val="21"/>
              </w:rPr>
              <w:t>One night ok</w:t>
            </w:r>
          </w:p>
        </w:tc>
        <w:tc>
          <w:tcPr>
            <w:tcW w:w="0" w:type="auto"/>
          </w:tcPr>
          <w:p w:rsidR="0003345A" w:rsidRPr="00845446" w:rsidRDefault="0003345A" w:rsidP="006D33D5">
            <w:pPr>
              <w:rPr>
                <w:sz w:val="21"/>
                <w:szCs w:val="21"/>
              </w:rPr>
            </w:pPr>
          </w:p>
        </w:tc>
      </w:tr>
      <w:tr w:rsidR="003759D6" w:rsidRPr="00845446" w:rsidTr="0003345A">
        <w:trPr>
          <w:gridAfter w:val="1"/>
          <w:wAfter w:w="14" w:type="dxa"/>
        </w:trPr>
        <w:tc>
          <w:tcPr>
            <w:tcW w:w="0" w:type="auto"/>
          </w:tcPr>
          <w:p w:rsidR="0003345A" w:rsidRPr="00845446" w:rsidRDefault="0003345A" w:rsidP="006D33D5">
            <w:pPr>
              <w:rPr>
                <w:sz w:val="21"/>
                <w:szCs w:val="21"/>
              </w:rPr>
            </w:pPr>
            <w:r w:rsidRPr="00845446">
              <w:rPr>
                <w:sz w:val="21"/>
                <w:szCs w:val="21"/>
              </w:rPr>
              <w:t>Drying room, laundry</w:t>
            </w:r>
          </w:p>
        </w:tc>
        <w:tc>
          <w:tcPr>
            <w:tcW w:w="0" w:type="auto"/>
          </w:tcPr>
          <w:p w:rsidR="0003345A" w:rsidRPr="00845446" w:rsidRDefault="0003345A" w:rsidP="006D33D5">
            <w:pPr>
              <w:rPr>
                <w:sz w:val="21"/>
                <w:szCs w:val="21"/>
              </w:rPr>
            </w:pPr>
          </w:p>
        </w:tc>
        <w:tc>
          <w:tcPr>
            <w:tcW w:w="0" w:type="auto"/>
          </w:tcPr>
          <w:p w:rsidR="0003345A" w:rsidRPr="00845446" w:rsidRDefault="0003345A" w:rsidP="006D33D5">
            <w:pPr>
              <w:rPr>
                <w:sz w:val="21"/>
                <w:szCs w:val="21"/>
              </w:rPr>
            </w:pPr>
            <w:r w:rsidRPr="00845446">
              <w:rPr>
                <w:sz w:val="21"/>
                <w:szCs w:val="21"/>
              </w:rPr>
              <w:t>It is possible to dry wet clothing and gear</w:t>
            </w:r>
          </w:p>
        </w:tc>
        <w:tc>
          <w:tcPr>
            <w:tcW w:w="0" w:type="auto"/>
          </w:tcPr>
          <w:p w:rsidR="0003345A" w:rsidRPr="00845446" w:rsidRDefault="0003345A" w:rsidP="003759D6">
            <w:pPr>
              <w:rPr>
                <w:sz w:val="21"/>
                <w:szCs w:val="21"/>
              </w:rPr>
            </w:pPr>
            <w:r w:rsidRPr="00845446">
              <w:rPr>
                <w:sz w:val="21"/>
                <w:szCs w:val="21"/>
              </w:rPr>
              <w:t xml:space="preserve">Laundry facilities </w:t>
            </w:r>
            <w:r w:rsidR="003759D6">
              <w:rPr>
                <w:sz w:val="21"/>
                <w:szCs w:val="21"/>
              </w:rPr>
              <w:t>&amp;</w:t>
            </w:r>
            <w:r w:rsidRPr="00845446">
              <w:rPr>
                <w:sz w:val="21"/>
                <w:szCs w:val="21"/>
              </w:rPr>
              <w:t xml:space="preserve"> clothes drying area</w:t>
            </w:r>
          </w:p>
        </w:tc>
        <w:tc>
          <w:tcPr>
            <w:tcW w:w="0" w:type="auto"/>
          </w:tcPr>
          <w:p w:rsidR="0003345A" w:rsidRPr="00845446" w:rsidRDefault="0003345A" w:rsidP="006D33D5">
            <w:pPr>
              <w:rPr>
                <w:sz w:val="21"/>
                <w:szCs w:val="21"/>
              </w:rPr>
            </w:pPr>
          </w:p>
        </w:tc>
        <w:tc>
          <w:tcPr>
            <w:tcW w:w="0" w:type="auto"/>
          </w:tcPr>
          <w:p w:rsidR="0003345A" w:rsidRPr="00845446" w:rsidRDefault="003759D6" w:rsidP="006D33D5">
            <w:pPr>
              <w:rPr>
                <w:sz w:val="21"/>
                <w:szCs w:val="21"/>
              </w:rPr>
            </w:pPr>
            <w:r>
              <w:rPr>
                <w:sz w:val="21"/>
                <w:szCs w:val="21"/>
              </w:rPr>
              <w:t>Muddy bikers welcome</w:t>
            </w:r>
            <w:r w:rsidR="0003345A" w:rsidRPr="00845446">
              <w:rPr>
                <w:sz w:val="21"/>
                <w:szCs w:val="21"/>
              </w:rPr>
              <w:t xml:space="preserve"> </w:t>
            </w:r>
          </w:p>
        </w:tc>
        <w:tc>
          <w:tcPr>
            <w:tcW w:w="0" w:type="auto"/>
          </w:tcPr>
          <w:p w:rsidR="0003345A" w:rsidRPr="00845446" w:rsidRDefault="0003345A" w:rsidP="006D33D5">
            <w:pPr>
              <w:rPr>
                <w:sz w:val="21"/>
                <w:szCs w:val="21"/>
              </w:rPr>
            </w:pPr>
          </w:p>
        </w:tc>
      </w:tr>
      <w:tr w:rsidR="003759D6" w:rsidRPr="00845446" w:rsidTr="0003345A">
        <w:trPr>
          <w:gridAfter w:val="1"/>
          <w:wAfter w:w="14" w:type="dxa"/>
        </w:trPr>
        <w:tc>
          <w:tcPr>
            <w:tcW w:w="0" w:type="auto"/>
          </w:tcPr>
          <w:p w:rsidR="0003345A" w:rsidRPr="00845446" w:rsidRDefault="0003345A" w:rsidP="00A91EA3">
            <w:pPr>
              <w:rPr>
                <w:sz w:val="21"/>
                <w:szCs w:val="21"/>
              </w:rPr>
            </w:pPr>
            <w:r w:rsidRPr="00845446">
              <w:rPr>
                <w:sz w:val="21"/>
                <w:szCs w:val="21"/>
              </w:rPr>
              <w:t>Luggage transfer</w:t>
            </w:r>
          </w:p>
        </w:tc>
        <w:tc>
          <w:tcPr>
            <w:tcW w:w="0" w:type="auto"/>
          </w:tcPr>
          <w:p w:rsidR="0003345A" w:rsidRPr="00845446" w:rsidRDefault="0003345A" w:rsidP="00A91EA3">
            <w:pPr>
              <w:rPr>
                <w:sz w:val="21"/>
                <w:szCs w:val="21"/>
              </w:rPr>
            </w:pPr>
          </w:p>
        </w:tc>
        <w:tc>
          <w:tcPr>
            <w:tcW w:w="0" w:type="auto"/>
          </w:tcPr>
          <w:p w:rsidR="0003345A" w:rsidRPr="00845446" w:rsidRDefault="0003345A" w:rsidP="003759D6">
            <w:pPr>
              <w:rPr>
                <w:sz w:val="21"/>
                <w:szCs w:val="21"/>
              </w:rPr>
            </w:pPr>
            <w:r w:rsidRPr="00845446">
              <w:rPr>
                <w:sz w:val="21"/>
                <w:szCs w:val="21"/>
              </w:rPr>
              <w:t xml:space="preserve">&lt;see </w:t>
            </w:r>
            <w:r w:rsidR="003759D6">
              <w:rPr>
                <w:sz w:val="21"/>
                <w:szCs w:val="21"/>
              </w:rPr>
              <w:t>additional services</w:t>
            </w:r>
            <w:r w:rsidRPr="00845446">
              <w:rPr>
                <w:sz w:val="21"/>
                <w:szCs w:val="21"/>
              </w:rPr>
              <w:t>&gt;</w:t>
            </w:r>
          </w:p>
        </w:tc>
        <w:tc>
          <w:tcPr>
            <w:tcW w:w="0" w:type="auto"/>
          </w:tcPr>
          <w:p w:rsidR="0003345A" w:rsidRPr="00845446" w:rsidRDefault="003759D6" w:rsidP="003759D6">
            <w:pPr>
              <w:rPr>
                <w:sz w:val="21"/>
                <w:szCs w:val="21"/>
              </w:rPr>
            </w:pPr>
            <w:r>
              <w:rPr>
                <w:sz w:val="21"/>
                <w:szCs w:val="21"/>
              </w:rPr>
              <w:t>Provide</w:t>
            </w:r>
            <w:r w:rsidR="0003345A" w:rsidRPr="00845446">
              <w:rPr>
                <w:sz w:val="21"/>
                <w:szCs w:val="21"/>
              </w:rPr>
              <w:t xml:space="preserve"> or arran</w:t>
            </w:r>
            <w:r>
              <w:rPr>
                <w:sz w:val="21"/>
                <w:szCs w:val="21"/>
              </w:rPr>
              <w:t>ge</w:t>
            </w:r>
            <w:r w:rsidR="0003345A" w:rsidRPr="00845446">
              <w:rPr>
                <w:sz w:val="21"/>
                <w:szCs w:val="21"/>
              </w:rPr>
              <w:t xml:space="preserve"> luggage transfer </w:t>
            </w:r>
          </w:p>
        </w:tc>
        <w:tc>
          <w:tcPr>
            <w:tcW w:w="0" w:type="auto"/>
          </w:tcPr>
          <w:p w:rsidR="0003345A" w:rsidRPr="00845446" w:rsidRDefault="0003345A" w:rsidP="00A91EA3">
            <w:pPr>
              <w:rPr>
                <w:sz w:val="21"/>
                <w:szCs w:val="21"/>
              </w:rPr>
            </w:pPr>
          </w:p>
        </w:tc>
        <w:tc>
          <w:tcPr>
            <w:tcW w:w="0" w:type="auto"/>
          </w:tcPr>
          <w:p w:rsidR="0003345A" w:rsidRPr="00845446" w:rsidRDefault="0003345A" w:rsidP="00A91EA3">
            <w:pPr>
              <w:rPr>
                <w:sz w:val="21"/>
                <w:szCs w:val="21"/>
              </w:rPr>
            </w:pPr>
          </w:p>
        </w:tc>
        <w:tc>
          <w:tcPr>
            <w:tcW w:w="0" w:type="auto"/>
          </w:tcPr>
          <w:p w:rsidR="0003345A" w:rsidRPr="00845446" w:rsidRDefault="0003345A" w:rsidP="00A91EA3">
            <w:pPr>
              <w:rPr>
                <w:sz w:val="21"/>
                <w:szCs w:val="21"/>
              </w:rPr>
            </w:pPr>
          </w:p>
        </w:tc>
      </w:tr>
      <w:tr w:rsidR="003759D6" w:rsidRPr="00845446" w:rsidTr="0003345A">
        <w:trPr>
          <w:gridAfter w:val="1"/>
          <w:wAfter w:w="14" w:type="dxa"/>
        </w:trPr>
        <w:tc>
          <w:tcPr>
            <w:tcW w:w="0" w:type="auto"/>
          </w:tcPr>
          <w:p w:rsidR="0003345A" w:rsidRPr="00845446" w:rsidRDefault="0003345A">
            <w:pPr>
              <w:rPr>
                <w:sz w:val="21"/>
                <w:szCs w:val="21"/>
              </w:rPr>
            </w:pPr>
            <w:r w:rsidRPr="00845446">
              <w:rPr>
                <w:sz w:val="21"/>
                <w:szCs w:val="21"/>
              </w:rPr>
              <w:t>Bike rental</w:t>
            </w:r>
          </w:p>
        </w:tc>
        <w:tc>
          <w:tcPr>
            <w:tcW w:w="0" w:type="auto"/>
          </w:tcPr>
          <w:p w:rsidR="0003345A" w:rsidRPr="00845446" w:rsidRDefault="0003345A">
            <w:pPr>
              <w:rPr>
                <w:sz w:val="21"/>
                <w:szCs w:val="21"/>
              </w:rPr>
            </w:pPr>
            <w:r w:rsidRPr="00845446">
              <w:rPr>
                <w:sz w:val="21"/>
                <w:szCs w:val="21"/>
              </w:rPr>
              <w:t>Information about bike rental</w:t>
            </w:r>
          </w:p>
        </w:tc>
        <w:tc>
          <w:tcPr>
            <w:tcW w:w="0" w:type="auto"/>
          </w:tcPr>
          <w:p w:rsidR="0003345A" w:rsidRPr="00845446" w:rsidRDefault="0003345A">
            <w:pPr>
              <w:rPr>
                <w:sz w:val="21"/>
                <w:szCs w:val="21"/>
              </w:rPr>
            </w:pPr>
            <w:r w:rsidRPr="00845446">
              <w:rPr>
                <w:sz w:val="21"/>
                <w:szCs w:val="21"/>
              </w:rPr>
              <w:t xml:space="preserve">&lt;see </w:t>
            </w:r>
            <w:r w:rsidR="003759D6">
              <w:rPr>
                <w:sz w:val="21"/>
                <w:szCs w:val="21"/>
              </w:rPr>
              <w:t>additional services</w:t>
            </w:r>
            <w:r w:rsidR="003759D6" w:rsidRPr="00845446">
              <w:rPr>
                <w:sz w:val="21"/>
                <w:szCs w:val="21"/>
              </w:rPr>
              <w:t xml:space="preserve"> </w:t>
            </w:r>
            <w:r w:rsidRPr="00845446">
              <w:rPr>
                <w:sz w:val="21"/>
                <w:szCs w:val="21"/>
              </w:rPr>
              <w:t>&gt;</w:t>
            </w:r>
          </w:p>
        </w:tc>
        <w:tc>
          <w:tcPr>
            <w:tcW w:w="0" w:type="auto"/>
          </w:tcPr>
          <w:p w:rsidR="0003345A" w:rsidRPr="00845446" w:rsidRDefault="0003345A">
            <w:pPr>
              <w:rPr>
                <w:sz w:val="21"/>
                <w:szCs w:val="21"/>
              </w:rPr>
            </w:pPr>
            <w:r w:rsidRPr="00845446">
              <w:rPr>
                <w:sz w:val="21"/>
                <w:szCs w:val="21"/>
              </w:rPr>
              <w:t>Bike rental on site or via local partner</w:t>
            </w:r>
          </w:p>
        </w:tc>
        <w:tc>
          <w:tcPr>
            <w:tcW w:w="0" w:type="auto"/>
          </w:tcPr>
          <w:p w:rsidR="0003345A" w:rsidRPr="00845446" w:rsidRDefault="0003345A">
            <w:pPr>
              <w:rPr>
                <w:sz w:val="21"/>
                <w:szCs w:val="21"/>
              </w:rPr>
            </w:pPr>
            <w:r w:rsidRPr="00845446">
              <w:rPr>
                <w:sz w:val="21"/>
                <w:szCs w:val="21"/>
              </w:rPr>
              <w:t>Bicycle hire</w:t>
            </w:r>
          </w:p>
        </w:tc>
        <w:tc>
          <w:tcPr>
            <w:tcW w:w="0" w:type="auto"/>
          </w:tcPr>
          <w:p w:rsidR="0003345A" w:rsidRPr="00845446" w:rsidRDefault="0003345A">
            <w:pPr>
              <w:rPr>
                <w:sz w:val="21"/>
                <w:szCs w:val="21"/>
              </w:rPr>
            </w:pPr>
          </w:p>
        </w:tc>
        <w:tc>
          <w:tcPr>
            <w:tcW w:w="0" w:type="auto"/>
          </w:tcPr>
          <w:p w:rsidR="0003345A" w:rsidRPr="00845446" w:rsidRDefault="0003345A">
            <w:pPr>
              <w:rPr>
                <w:sz w:val="21"/>
                <w:szCs w:val="21"/>
              </w:rPr>
            </w:pPr>
          </w:p>
        </w:tc>
      </w:tr>
      <w:tr w:rsidR="003759D6" w:rsidRPr="00845446" w:rsidTr="0003345A">
        <w:trPr>
          <w:gridAfter w:val="1"/>
          <w:wAfter w:w="14" w:type="dxa"/>
        </w:trPr>
        <w:tc>
          <w:tcPr>
            <w:tcW w:w="0" w:type="auto"/>
          </w:tcPr>
          <w:p w:rsidR="0003345A" w:rsidRPr="00845446" w:rsidRDefault="0003345A">
            <w:pPr>
              <w:rPr>
                <w:sz w:val="21"/>
                <w:szCs w:val="21"/>
              </w:rPr>
            </w:pPr>
            <w:r w:rsidRPr="00845446">
              <w:rPr>
                <w:sz w:val="21"/>
                <w:szCs w:val="21"/>
              </w:rPr>
              <w:t>Additional services</w:t>
            </w:r>
          </w:p>
        </w:tc>
        <w:tc>
          <w:tcPr>
            <w:tcW w:w="0" w:type="auto"/>
          </w:tcPr>
          <w:p w:rsidR="0003345A" w:rsidRPr="00845446" w:rsidRDefault="0003345A">
            <w:pPr>
              <w:rPr>
                <w:sz w:val="21"/>
                <w:szCs w:val="21"/>
              </w:rPr>
            </w:pPr>
          </w:p>
        </w:tc>
        <w:tc>
          <w:tcPr>
            <w:tcW w:w="0" w:type="auto"/>
          </w:tcPr>
          <w:p w:rsidR="0003345A" w:rsidRPr="00845446" w:rsidRDefault="0003345A">
            <w:pPr>
              <w:rPr>
                <w:sz w:val="21"/>
                <w:szCs w:val="21"/>
              </w:rPr>
            </w:pPr>
            <w:r w:rsidRPr="00845446">
              <w:rPr>
                <w:sz w:val="21"/>
                <w:szCs w:val="21"/>
              </w:rPr>
              <w:t>At least two of:</w:t>
            </w:r>
          </w:p>
          <w:p w:rsidR="0003345A" w:rsidRPr="00845446" w:rsidRDefault="0003345A" w:rsidP="002C6FA9">
            <w:pPr>
              <w:rPr>
                <w:sz w:val="21"/>
                <w:szCs w:val="21"/>
              </w:rPr>
            </w:pPr>
            <w:r w:rsidRPr="00845446">
              <w:rPr>
                <w:sz w:val="21"/>
                <w:szCs w:val="21"/>
              </w:rPr>
              <w:t>- Public transport info</w:t>
            </w:r>
          </w:p>
          <w:p w:rsidR="0003345A" w:rsidRPr="00845446" w:rsidRDefault="0003345A">
            <w:pPr>
              <w:rPr>
                <w:sz w:val="21"/>
                <w:szCs w:val="21"/>
              </w:rPr>
            </w:pPr>
            <w:r w:rsidRPr="00845446">
              <w:rPr>
                <w:sz w:val="21"/>
                <w:szCs w:val="21"/>
              </w:rPr>
              <w:t>- Shuttle service</w:t>
            </w:r>
          </w:p>
          <w:p w:rsidR="0003345A" w:rsidRPr="00845446" w:rsidRDefault="0003345A">
            <w:pPr>
              <w:rPr>
                <w:sz w:val="21"/>
                <w:szCs w:val="21"/>
              </w:rPr>
            </w:pPr>
            <w:r w:rsidRPr="00845446">
              <w:rPr>
                <w:sz w:val="21"/>
                <w:szCs w:val="21"/>
              </w:rPr>
              <w:t>- Bikes for rent</w:t>
            </w:r>
          </w:p>
          <w:p w:rsidR="0003345A" w:rsidRPr="00845446" w:rsidRDefault="0003345A">
            <w:pPr>
              <w:rPr>
                <w:sz w:val="21"/>
                <w:szCs w:val="21"/>
              </w:rPr>
            </w:pPr>
            <w:r w:rsidRPr="00845446">
              <w:rPr>
                <w:sz w:val="21"/>
                <w:szCs w:val="21"/>
              </w:rPr>
              <w:t>- Bike day trips</w:t>
            </w:r>
          </w:p>
          <w:p w:rsidR="0003345A" w:rsidRPr="00845446" w:rsidRDefault="0003345A">
            <w:pPr>
              <w:rPr>
                <w:sz w:val="21"/>
                <w:szCs w:val="21"/>
              </w:rPr>
            </w:pPr>
            <w:r w:rsidRPr="00845446">
              <w:rPr>
                <w:sz w:val="21"/>
                <w:szCs w:val="21"/>
              </w:rPr>
              <w:t>- Luggage transfer along route</w:t>
            </w:r>
          </w:p>
          <w:p w:rsidR="0003345A" w:rsidRPr="00845446" w:rsidRDefault="0003345A">
            <w:pPr>
              <w:rPr>
                <w:sz w:val="21"/>
                <w:szCs w:val="21"/>
              </w:rPr>
            </w:pPr>
            <w:r w:rsidRPr="00845446">
              <w:rPr>
                <w:sz w:val="21"/>
                <w:szCs w:val="21"/>
              </w:rPr>
              <w:t>- Overnight reservation</w:t>
            </w:r>
          </w:p>
          <w:p w:rsidR="0003345A" w:rsidRPr="00845446" w:rsidRDefault="0003345A">
            <w:pPr>
              <w:rPr>
                <w:sz w:val="21"/>
                <w:szCs w:val="21"/>
              </w:rPr>
            </w:pPr>
            <w:r w:rsidRPr="00845446">
              <w:rPr>
                <w:sz w:val="21"/>
                <w:szCs w:val="21"/>
              </w:rPr>
              <w:t>- Replacement parts</w:t>
            </w:r>
          </w:p>
          <w:p w:rsidR="0003345A" w:rsidRPr="00845446" w:rsidRDefault="0003345A">
            <w:pPr>
              <w:rPr>
                <w:sz w:val="21"/>
                <w:szCs w:val="21"/>
              </w:rPr>
            </w:pPr>
            <w:r w:rsidRPr="00845446">
              <w:rPr>
                <w:sz w:val="21"/>
                <w:szCs w:val="21"/>
              </w:rPr>
              <w:t>- Information re next lodging</w:t>
            </w:r>
            <w:r w:rsidR="003759D6">
              <w:rPr>
                <w:sz w:val="21"/>
                <w:szCs w:val="21"/>
              </w:rPr>
              <w:t xml:space="preserve"> on route</w:t>
            </w:r>
          </w:p>
          <w:p w:rsidR="0003345A" w:rsidRPr="00845446" w:rsidRDefault="0003345A">
            <w:pPr>
              <w:rPr>
                <w:sz w:val="21"/>
                <w:szCs w:val="21"/>
              </w:rPr>
            </w:pPr>
            <w:r w:rsidRPr="00845446">
              <w:rPr>
                <w:sz w:val="21"/>
                <w:szCs w:val="21"/>
              </w:rPr>
              <w:t>- Packed lunch</w:t>
            </w:r>
          </w:p>
          <w:p w:rsidR="0003345A" w:rsidRPr="00845446" w:rsidRDefault="0003345A">
            <w:pPr>
              <w:rPr>
                <w:sz w:val="21"/>
                <w:szCs w:val="21"/>
              </w:rPr>
            </w:pPr>
            <w:r w:rsidRPr="00845446">
              <w:rPr>
                <w:sz w:val="21"/>
                <w:szCs w:val="21"/>
              </w:rPr>
              <w:t>- Guestbook for cyclists</w:t>
            </w:r>
          </w:p>
        </w:tc>
        <w:tc>
          <w:tcPr>
            <w:tcW w:w="0" w:type="auto"/>
          </w:tcPr>
          <w:p w:rsidR="0003345A" w:rsidRPr="00845446" w:rsidRDefault="0003345A">
            <w:pPr>
              <w:rPr>
                <w:sz w:val="21"/>
                <w:szCs w:val="21"/>
              </w:rPr>
            </w:pPr>
          </w:p>
        </w:tc>
        <w:tc>
          <w:tcPr>
            <w:tcW w:w="0" w:type="auto"/>
          </w:tcPr>
          <w:p w:rsidR="0003345A" w:rsidRPr="00845446" w:rsidRDefault="0003345A">
            <w:pPr>
              <w:rPr>
                <w:sz w:val="21"/>
                <w:szCs w:val="21"/>
              </w:rPr>
            </w:pPr>
          </w:p>
        </w:tc>
        <w:tc>
          <w:tcPr>
            <w:tcW w:w="0" w:type="auto"/>
          </w:tcPr>
          <w:p w:rsidR="0003345A" w:rsidRPr="00845446" w:rsidRDefault="0003345A">
            <w:pPr>
              <w:rPr>
                <w:sz w:val="21"/>
                <w:szCs w:val="21"/>
              </w:rPr>
            </w:pPr>
            <w:r w:rsidRPr="00845446">
              <w:rPr>
                <w:sz w:val="21"/>
                <w:szCs w:val="21"/>
              </w:rPr>
              <w:t>Charge electric bikes</w:t>
            </w:r>
          </w:p>
        </w:tc>
        <w:tc>
          <w:tcPr>
            <w:tcW w:w="0" w:type="auto"/>
          </w:tcPr>
          <w:p w:rsidR="0003345A" w:rsidRPr="00845446" w:rsidRDefault="0003345A">
            <w:pPr>
              <w:rPr>
                <w:sz w:val="21"/>
                <w:szCs w:val="21"/>
              </w:rPr>
            </w:pPr>
            <w:r>
              <w:rPr>
                <w:sz w:val="21"/>
                <w:szCs w:val="21"/>
              </w:rPr>
              <w:t>No smoking rooms</w:t>
            </w:r>
          </w:p>
        </w:tc>
      </w:tr>
    </w:tbl>
    <w:p w:rsidR="00F44114" w:rsidRDefault="00F44114" w:rsidP="00F44114">
      <w:pPr>
        <w:pStyle w:val="Heading2"/>
      </w:pPr>
      <w:proofErr w:type="gramStart"/>
      <w:r>
        <w:lastRenderedPageBreak/>
        <w:t>Comparison of campsites</w:t>
      </w:r>
      <w:r w:rsidR="007325F3">
        <w:t>.</w:t>
      </w:r>
      <w:proofErr w:type="gramEnd"/>
      <w:r w:rsidR="007325F3">
        <w:t xml:space="preserve"> All features are required</w:t>
      </w:r>
    </w:p>
    <w:p w:rsidR="0096531C" w:rsidRPr="0096531C" w:rsidRDefault="0096531C" w:rsidP="0096531C">
      <w:r>
        <w:t>The certification is awarded to businesses/organizations, so evidently water, shower, rest rooms are simply assumed.</w:t>
      </w:r>
    </w:p>
    <w:tbl>
      <w:tblPr>
        <w:tblStyle w:val="TableGrid"/>
        <w:tblW w:w="0" w:type="auto"/>
        <w:tblLayout w:type="fixed"/>
        <w:tblLook w:val="04A0" w:firstRow="1" w:lastRow="0" w:firstColumn="1" w:lastColumn="0" w:noHBand="0" w:noVBand="1"/>
      </w:tblPr>
      <w:tblGrid>
        <w:gridCol w:w="1368"/>
        <w:gridCol w:w="2610"/>
        <w:gridCol w:w="2700"/>
        <w:gridCol w:w="6480"/>
      </w:tblGrid>
      <w:tr w:rsidR="002C6FA9" w:rsidRPr="00845446" w:rsidTr="00E51607">
        <w:tc>
          <w:tcPr>
            <w:tcW w:w="1368" w:type="dxa"/>
          </w:tcPr>
          <w:p w:rsidR="002C6FA9" w:rsidRPr="00845446" w:rsidRDefault="002C6FA9" w:rsidP="006D4F67">
            <w:pPr>
              <w:rPr>
                <w:b/>
                <w:sz w:val="21"/>
                <w:szCs w:val="21"/>
              </w:rPr>
            </w:pPr>
            <w:r w:rsidRPr="00845446">
              <w:rPr>
                <w:b/>
                <w:sz w:val="21"/>
                <w:szCs w:val="21"/>
              </w:rPr>
              <w:t>Feature</w:t>
            </w:r>
          </w:p>
        </w:tc>
        <w:tc>
          <w:tcPr>
            <w:tcW w:w="2610" w:type="dxa"/>
          </w:tcPr>
          <w:p w:rsidR="002C6FA9" w:rsidRPr="00845446" w:rsidRDefault="002C6FA9" w:rsidP="006D4F67">
            <w:pPr>
              <w:rPr>
                <w:b/>
                <w:sz w:val="21"/>
                <w:szCs w:val="21"/>
              </w:rPr>
            </w:pPr>
            <w:proofErr w:type="spellStart"/>
            <w:r w:rsidRPr="00845446">
              <w:rPr>
                <w:b/>
                <w:sz w:val="21"/>
                <w:szCs w:val="21"/>
              </w:rPr>
              <w:t>Bienvenue</w:t>
            </w:r>
            <w:proofErr w:type="spellEnd"/>
            <w:r w:rsidRPr="00845446">
              <w:rPr>
                <w:b/>
                <w:sz w:val="21"/>
                <w:szCs w:val="21"/>
              </w:rPr>
              <w:t xml:space="preserve"> </w:t>
            </w:r>
            <w:proofErr w:type="spellStart"/>
            <w:r w:rsidRPr="00845446">
              <w:rPr>
                <w:b/>
                <w:sz w:val="21"/>
                <w:szCs w:val="21"/>
              </w:rPr>
              <w:t>cyclistes</w:t>
            </w:r>
            <w:proofErr w:type="spellEnd"/>
          </w:p>
        </w:tc>
        <w:tc>
          <w:tcPr>
            <w:tcW w:w="2700" w:type="dxa"/>
          </w:tcPr>
          <w:p w:rsidR="002C6FA9" w:rsidRPr="00845446" w:rsidRDefault="002C6FA9" w:rsidP="006D4F67">
            <w:pPr>
              <w:rPr>
                <w:b/>
                <w:sz w:val="21"/>
                <w:szCs w:val="21"/>
              </w:rPr>
            </w:pPr>
            <w:proofErr w:type="spellStart"/>
            <w:r w:rsidRPr="00845446">
              <w:rPr>
                <w:b/>
                <w:sz w:val="21"/>
                <w:szCs w:val="21"/>
              </w:rPr>
              <w:t>Bett</w:t>
            </w:r>
            <w:proofErr w:type="spellEnd"/>
            <w:r w:rsidRPr="00845446">
              <w:rPr>
                <w:b/>
                <w:sz w:val="21"/>
                <w:szCs w:val="21"/>
              </w:rPr>
              <w:t xml:space="preserve"> + Bike</w:t>
            </w:r>
          </w:p>
        </w:tc>
        <w:tc>
          <w:tcPr>
            <w:tcW w:w="6480" w:type="dxa"/>
          </w:tcPr>
          <w:p w:rsidR="002C6FA9" w:rsidRPr="00845446" w:rsidRDefault="00E51607" w:rsidP="00E51607">
            <w:pPr>
              <w:rPr>
                <w:b/>
                <w:sz w:val="21"/>
                <w:szCs w:val="21"/>
              </w:rPr>
            </w:pPr>
            <w:r>
              <w:rPr>
                <w:b/>
                <w:sz w:val="21"/>
                <w:szCs w:val="21"/>
              </w:rPr>
              <w:t xml:space="preserve">Others </w:t>
            </w:r>
            <w:r w:rsidR="002C6FA9" w:rsidRPr="00845446">
              <w:rPr>
                <w:b/>
                <w:sz w:val="21"/>
                <w:szCs w:val="21"/>
              </w:rPr>
              <w:t>(camping not listed separately)</w:t>
            </w:r>
          </w:p>
        </w:tc>
      </w:tr>
      <w:tr w:rsidR="002C6FA9" w:rsidRPr="00845446" w:rsidTr="00E51607">
        <w:tc>
          <w:tcPr>
            <w:tcW w:w="1368" w:type="dxa"/>
          </w:tcPr>
          <w:p w:rsidR="002C6FA9" w:rsidRPr="00845446" w:rsidRDefault="002C6FA9" w:rsidP="006D4F67">
            <w:pPr>
              <w:rPr>
                <w:sz w:val="21"/>
                <w:szCs w:val="21"/>
              </w:rPr>
            </w:pPr>
            <w:r w:rsidRPr="00845446">
              <w:rPr>
                <w:sz w:val="21"/>
                <w:szCs w:val="21"/>
              </w:rPr>
              <w:t>Availability</w:t>
            </w:r>
          </w:p>
        </w:tc>
        <w:tc>
          <w:tcPr>
            <w:tcW w:w="2610" w:type="dxa"/>
          </w:tcPr>
          <w:p w:rsidR="002C6FA9" w:rsidRPr="00845446" w:rsidRDefault="002C6FA9" w:rsidP="006D4F67">
            <w:pPr>
              <w:rPr>
                <w:sz w:val="21"/>
                <w:szCs w:val="21"/>
              </w:rPr>
            </w:pPr>
            <w:r w:rsidRPr="00845446">
              <w:rPr>
                <w:sz w:val="21"/>
                <w:szCs w:val="21"/>
              </w:rPr>
              <w:t>Camping space without reservation if traveling only by bike</w:t>
            </w:r>
          </w:p>
        </w:tc>
        <w:tc>
          <w:tcPr>
            <w:tcW w:w="2700" w:type="dxa"/>
          </w:tcPr>
          <w:p w:rsidR="002C6FA9" w:rsidRPr="00845446" w:rsidRDefault="002C6FA9" w:rsidP="006D4F67">
            <w:pPr>
              <w:rPr>
                <w:sz w:val="21"/>
                <w:szCs w:val="21"/>
              </w:rPr>
            </w:pPr>
            <w:r w:rsidRPr="00845446">
              <w:rPr>
                <w:sz w:val="21"/>
                <w:szCs w:val="21"/>
              </w:rPr>
              <w:t>Separate tent site not accessible by car for bicyclists. No additional fees for bicycles</w:t>
            </w:r>
          </w:p>
        </w:tc>
        <w:tc>
          <w:tcPr>
            <w:tcW w:w="6480" w:type="dxa"/>
          </w:tcPr>
          <w:p w:rsidR="002C6FA9" w:rsidRPr="00845446" w:rsidRDefault="002C6FA9" w:rsidP="006D4F67">
            <w:pPr>
              <w:rPr>
                <w:sz w:val="21"/>
                <w:szCs w:val="21"/>
              </w:rPr>
            </w:pPr>
          </w:p>
        </w:tc>
      </w:tr>
      <w:tr w:rsidR="002C6FA9" w:rsidRPr="00845446" w:rsidTr="00E51607">
        <w:tc>
          <w:tcPr>
            <w:tcW w:w="1368" w:type="dxa"/>
          </w:tcPr>
          <w:p w:rsidR="002C6FA9" w:rsidRPr="00845446" w:rsidRDefault="002C6FA9" w:rsidP="006D4F67">
            <w:pPr>
              <w:rPr>
                <w:sz w:val="21"/>
                <w:szCs w:val="21"/>
              </w:rPr>
            </w:pPr>
            <w:r w:rsidRPr="00845446">
              <w:rPr>
                <w:sz w:val="21"/>
                <w:szCs w:val="21"/>
              </w:rPr>
              <w:t>Campsite</w:t>
            </w:r>
          </w:p>
        </w:tc>
        <w:tc>
          <w:tcPr>
            <w:tcW w:w="2610" w:type="dxa"/>
          </w:tcPr>
          <w:p w:rsidR="002C6FA9" w:rsidRPr="00845446" w:rsidRDefault="002C6FA9" w:rsidP="006D4F67">
            <w:pPr>
              <w:rPr>
                <w:sz w:val="21"/>
                <w:szCs w:val="21"/>
              </w:rPr>
            </w:pPr>
          </w:p>
        </w:tc>
        <w:tc>
          <w:tcPr>
            <w:tcW w:w="2700" w:type="dxa"/>
          </w:tcPr>
          <w:p w:rsidR="002C6FA9" w:rsidRPr="00845446" w:rsidRDefault="002C6FA9" w:rsidP="006D4F67">
            <w:pPr>
              <w:rPr>
                <w:sz w:val="21"/>
                <w:szCs w:val="21"/>
              </w:rPr>
            </w:pPr>
            <w:r w:rsidRPr="00845446">
              <w:rPr>
                <w:sz w:val="21"/>
                <w:szCs w:val="21"/>
              </w:rPr>
              <w:t>Flat grass lawn to pitch tent; not gravel, pebbles, or compacted soil</w:t>
            </w:r>
          </w:p>
        </w:tc>
        <w:tc>
          <w:tcPr>
            <w:tcW w:w="6480" w:type="dxa"/>
          </w:tcPr>
          <w:p w:rsidR="002C6FA9" w:rsidRPr="00845446" w:rsidRDefault="002C6FA9" w:rsidP="006D4F67">
            <w:pPr>
              <w:rPr>
                <w:sz w:val="21"/>
                <w:szCs w:val="21"/>
              </w:rPr>
            </w:pPr>
          </w:p>
        </w:tc>
      </w:tr>
      <w:tr w:rsidR="002C6FA9" w:rsidRPr="00845446" w:rsidTr="00E51607">
        <w:tc>
          <w:tcPr>
            <w:tcW w:w="1368" w:type="dxa"/>
          </w:tcPr>
          <w:p w:rsidR="002C6FA9" w:rsidRPr="00845446" w:rsidRDefault="002C6FA9" w:rsidP="006D4F67">
            <w:pPr>
              <w:rPr>
                <w:sz w:val="21"/>
                <w:szCs w:val="21"/>
              </w:rPr>
            </w:pPr>
            <w:r w:rsidRPr="00845446">
              <w:rPr>
                <w:sz w:val="21"/>
                <w:szCs w:val="21"/>
              </w:rPr>
              <w:t>Bike Storage</w:t>
            </w:r>
          </w:p>
        </w:tc>
        <w:tc>
          <w:tcPr>
            <w:tcW w:w="2610" w:type="dxa"/>
          </w:tcPr>
          <w:p w:rsidR="002C6FA9" w:rsidRPr="00845446" w:rsidRDefault="002C6FA9" w:rsidP="006D4F67">
            <w:pPr>
              <w:rPr>
                <w:sz w:val="21"/>
                <w:szCs w:val="21"/>
              </w:rPr>
            </w:pPr>
          </w:p>
        </w:tc>
        <w:tc>
          <w:tcPr>
            <w:tcW w:w="2700" w:type="dxa"/>
          </w:tcPr>
          <w:p w:rsidR="002C6FA9" w:rsidRPr="00845446" w:rsidRDefault="002C6FA9" w:rsidP="006D4F67">
            <w:pPr>
              <w:rPr>
                <w:sz w:val="21"/>
                <w:szCs w:val="21"/>
              </w:rPr>
            </w:pPr>
            <w:r w:rsidRPr="00845446">
              <w:rPr>
                <w:sz w:val="21"/>
                <w:szCs w:val="21"/>
              </w:rPr>
              <w:t>Bike racks at tent site or within sight</w:t>
            </w:r>
          </w:p>
        </w:tc>
        <w:tc>
          <w:tcPr>
            <w:tcW w:w="6480" w:type="dxa"/>
          </w:tcPr>
          <w:p w:rsidR="002C6FA9" w:rsidRPr="00845446" w:rsidRDefault="002C6FA9" w:rsidP="006D4F67">
            <w:pPr>
              <w:rPr>
                <w:sz w:val="21"/>
                <w:szCs w:val="21"/>
              </w:rPr>
            </w:pPr>
          </w:p>
        </w:tc>
      </w:tr>
      <w:tr w:rsidR="002C6FA9" w:rsidRPr="00845446" w:rsidTr="00E51607">
        <w:tc>
          <w:tcPr>
            <w:tcW w:w="1368" w:type="dxa"/>
          </w:tcPr>
          <w:p w:rsidR="002C6FA9" w:rsidRPr="00845446" w:rsidRDefault="002C6FA9" w:rsidP="006D4F67">
            <w:pPr>
              <w:rPr>
                <w:sz w:val="21"/>
                <w:szCs w:val="21"/>
              </w:rPr>
            </w:pPr>
            <w:r w:rsidRPr="00845446">
              <w:rPr>
                <w:sz w:val="21"/>
                <w:szCs w:val="21"/>
              </w:rPr>
              <w:t>Food</w:t>
            </w:r>
          </w:p>
        </w:tc>
        <w:tc>
          <w:tcPr>
            <w:tcW w:w="2610" w:type="dxa"/>
          </w:tcPr>
          <w:p w:rsidR="002C6FA9" w:rsidRPr="00845446" w:rsidRDefault="002C6FA9" w:rsidP="006D4F67">
            <w:pPr>
              <w:rPr>
                <w:sz w:val="21"/>
                <w:szCs w:val="21"/>
              </w:rPr>
            </w:pPr>
            <w:r w:rsidRPr="00845446">
              <w:rPr>
                <w:sz w:val="21"/>
                <w:szCs w:val="21"/>
              </w:rPr>
              <w:t>Sheltered location to eat in bad weather</w:t>
            </w:r>
          </w:p>
        </w:tc>
        <w:tc>
          <w:tcPr>
            <w:tcW w:w="2700" w:type="dxa"/>
          </w:tcPr>
          <w:p w:rsidR="002C6FA9" w:rsidRPr="00845446" w:rsidRDefault="002C6FA9" w:rsidP="006D4F67">
            <w:pPr>
              <w:rPr>
                <w:sz w:val="21"/>
                <w:szCs w:val="21"/>
              </w:rPr>
            </w:pPr>
          </w:p>
        </w:tc>
        <w:tc>
          <w:tcPr>
            <w:tcW w:w="6480" w:type="dxa"/>
          </w:tcPr>
          <w:p w:rsidR="002C6FA9" w:rsidRPr="00845446" w:rsidRDefault="002C6FA9" w:rsidP="006D4F67">
            <w:pPr>
              <w:rPr>
                <w:sz w:val="21"/>
                <w:szCs w:val="21"/>
              </w:rPr>
            </w:pPr>
          </w:p>
        </w:tc>
      </w:tr>
      <w:tr w:rsidR="002C6FA9" w:rsidRPr="00845446" w:rsidTr="00E51607">
        <w:tc>
          <w:tcPr>
            <w:tcW w:w="1368" w:type="dxa"/>
          </w:tcPr>
          <w:p w:rsidR="002C6FA9" w:rsidRPr="00845446" w:rsidRDefault="002C6FA9" w:rsidP="006D4F67">
            <w:pPr>
              <w:rPr>
                <w:sz w:val="21"/>
                <w:szCs w:val="21"/>
              </w:rPr>
            </w:pPr>
            <w:r w:rsidRPr="00845446">
              <w:rPr>
                <w:sz w:val="21"/>
                <w:szCs w:val="21"/>
              </w:rPr>
              <w:t>Drying area</w:t>
            </w:r>
          </w:p>
        </w:tc>
        <w:tc>
          <w:tcPr>
            <w:tcW w:w="2610" w:type="dxa"/>
          </w:tcPr>
          <w:p w:rsidR="002C6FA9" w:rsidRPr="00845446" w:rsidRDefault="002C6FA9" w:rsidP="006D4F67">
            <w:pPr>
              <w:rPr>
                <w:sz w:val="21"/>
                <w:szCs w:val="21"/>
              </w:rPr>
            </w:pPr>
          </w:p>
        </w:tc>
        <w:tc>
          <w:tcPr>
            <w:tcW w:w="2700" w:type="dxa"/>
          </w:tcPr>
          <w:p w:rsidR="002C6FA9" w:rsidRPr="00845446" w:rsidRDefault="002C6FA9" w:rsidP="006D4F67">
            <w:pPr>
              <w:rPr>
                <w:sz w:val="21"/>
                <w:szCs w:val="21"/>
              </w:rPr>
            </w:pPr>
            <w:r w:rsidRPr="00845446">
              <w:rPr>
                <w:sz w:val="21"/>
                <w:szCs w:val="21"/>
              </w:rPr>
              <w:t>It is possible to dry wet clothing and gear</w:t>
            </w:r>
          </w:p>
        </w:tc>
        <w:tc>
          <w:tcPr>
            <w:tcW w:w="6480" w:type="dxa"/>
          </w:tcPr>
          <w:p w:rsidR="002C6FA9" w:rsidRPr="00845446" w:rsidRDefault="002C6FA9" w:rsidP="006D4F67">
            <w:pPr>
              <w:rPr>
                <w:sz w:val="21"/>
                <w:szCs w:val="21"/>
              </w:rPr>
            </w:pPr>
          </w:p>
        </w:tc>
      </w:tr>
      <w:tr w:rsidR="002C6FA9" w:rsidRPr="00845446" w:rsidTr="00E51607">
        <w:tc>
          <w:tcPr>
            <w:tcW w:w="1368" w:type="dxa"/>
          </w:tcPr>
          <w:p w:rsidR="002C6FA9" w:rsidRPr="00845446" w:rsidRDefault="002C6FA9" w:rsidP="006D4F67">
            <w:pPr>
              <w:rPr>
                <w:sz w:val="21"/>
                <w:szCs w:val="21"/>
              </w:rPr>
            </w:pPr>
            <w:r w:rsidRPr="00845446">
              <w:rPr>
                <w:sz w:val="21"/>
                <w:szCs w:val="21"/>
              </w:rPr>
              <w:t>Tools</w:t>
            </w:r>
          </w:p>
        </w:tc>
        <w:tc>
          <w:tcPr>
            <w:tcW w:w="2610" w:type="dxa"/>
          </w:tcPr>
          <w:p w:rsidR="002C6FA9" w:rsidRPr="00845446" w:rsidRDefault="002C6FA9" w:rsidP="006D4F67">
            <w:pPr>
              <w:rPr>
                <w:sz w:val="21"/>
                <w:szCs w:val="21"/>
              </w:rPr>
            </w:pPr>
            <w:r w:rsidRPr="00845446">
              <w:rPr>
                <w:sz w:val="21"/>
                <w:szCs w:val="21"/>
              </w:rPr>
              <w:t>Pump and tools for minor repairs</w:t>
            </w:r>
          </w:p>
        </w:tc>
        <w:tc>
          <w:tcPr>
            <w:tcW w:w="2700" w:type="dxa"/>
          </w:tcPr>
          <w:p w:rsidR="002C6FA9" w:rsidRPr="00845446" w:rsidRDefault="002C6FA9" w:rsidP="006D4F67">
            <w:pPr>
              <w:rPr>
                <w:sz w:val="21"/>
                <w:szCs w:val="21"/>
              </w:rPr>
            </w:pPr>
            <w:r w:rsidRPr="00845446">
              <w:rPr>
                <w:sz w:val="21"/>
                <w:szCs w:val="21"/>
              </w:rPr>
              <w:t>Tools are available for simple repairs; nearby shop can help with major repairs</w:t>
            </w:r>
          </w:p>
        </w:tc>
        <w:tc>
          <w:tcPr>
            <w:tcW w:w="6480" w:type="dxa"/>
          </w:tcPr>
          <w:p w:rsidR="002C6FA9" w:rsidRPr="00845446" w:rsidRDefault="002C6FA9" w:rsidP="006D4F67">
            <w:pPr>
              <w:rPr>
                <w:sz w:val="21"/>
                <w:szCs w:val="21"/>
              </w:rPr>
            </w:pPr>
          </w:p>
        </w:tc>
      </w:tr>
      <w:tr w:rsidR="002C6FA9" w:rsidRPr="00845446" w:rsidTr="00E51607">
        <w:tc>
          <w:tcPr>
            <w:tcW w:w="1368" w:type="dxa"/>
          </w:tcPr>
          <w:p w:rsidR="002C6FA9" w:rsidRPr="00845446" w:rsidRDefault="002C6FA9" w:rsidP="006D4F67">
            <w:pPr>
              <w:rPr>
                <w:sz w:val="21"/>
                <w:szCs w:val="21"/>
              </w:rPr>
            </w:pPr>
            <w:r w:rsidRPr="00845446">
              <w:rPr>
                <w:sz w:val="21"/>
                <w:szCs w:val="21"/>
              </w:rPr>
              <w:t>Information</w:t>
            </w:r>
          </w:p>
        </w:tc>
        <w:tc>
          <w:tcPr>
            <w:tcW w:w="2610" w:type="dxa"/>
          </w:tcPr>
          <w:p w:rsidR="002C6FA9" w:rsidRPr="00845446" w:rsidRDefault="002C6FA9" w:rsidP="006D4F67">
            <w:pPr>
              <w:rPr>
                <w:sz w:val="21"/>
                <w:szCs w:val="21"/>
              </w:rPr>
            </w:pPr>
            <w:r w:rsidRPr="00845446">
              <w:rPr>
                <w:sz w:val="21"/>
                <w:szCs w:val="21"/>
              </w:rPr>
              <w:t>Information about local bike shops, bike rental, tourist offices</w:t>
            </w:r>
          </w:p>
        </w:tc>
        <w:tc>
          <w:tcPr>
            <w:tcW w:w="2700" w:type="dxa"/>
          </w:tcPr>
          <w:p w:rsidR="002C6FA9" w:rsidRPr="00845446" w:rsidRDefault="002C6FA9" w:rsidP="006D4F67">
            <w:pPr>
              <w:rPr>
                <w:sz w:val="21"/>
                <w:szCs w:val="21"/>
              </w:rPr>
            </w:pPr>
            <w:r w:rsidRPr="00845446">
              <w:rPr>
                <w:sz w:val="21"/>
                <w:szCs w:val="21"/>
              </w:rPr>
              <w:t>Information about regional bike trails and bus/train schedules is available</w:t>
            </w:r>
          </w:p>
        </w:tc>
        <w:tc>
          <w:tcPr>
            <w:tcW w:w="6480" w:type="dxa"/>
          </w:tcPr>
          <w:p w:rsidR="002C6FA9" w:rsidRPr="00845446" w:rsidRDefault="002C6FA9" w:rsidP="006D4F67">
            <w:pPr>
              <w:rPr>
                <w:sz w:val="21"/>
                <w:szCs w:val="21"/>
              </w:rPr>
            </w:pPr>
          </w:p>
        </w:tc>
      </w:tr>
      <w:tr w:rsidR="002C6FA9" w:rsidRPr="00845446" w:rsidTr="00E51607">
        <w:tc>
          <w:tcPr>
            <w:tcW w:w="1368" w:type="dxa"/>
          </w:tcPr>
          <w:p w:rsidR="002C6FA9" w:rsidRPr="00845446" w:rsidRDefault="002C6FA9" w:rsidP="006D4F67">
            <w:pPr>
              <w:rPr>
                <w:sz w:val="21"/>
                <w:szCs w:val="21"/>
              </w:rPr>
            </w:pPr>
            <w:r w:rsidRPr="00845446">
              <w:rPr>
                <w:sz w:val="21"/>
                <w:szCs w:val="21"/>
              </w:rPr>
              <w:t>Additional services</w:t>
            </w:r>
          </w:p>
        </w:tc>
        <w:tc>
          <w:tcPr>
            <w:tcW w:w="2610" w:type="dxa"/>
          </w:tcPr>
          <w:p w:rsidR="002C6FA9" w:rsidRPr="00845446" w:rsidRDefault="002C6FA9" w:rsidP="006D4F67">
            <w:pPr>
              <w:rPr>
                <w:sz w:val="21"/>
                <w:szCs w:val="21"/>
              </w:rPr>
            </w:pPr>
          </w:p>
        </w:tc>
        <w:tc>
          <w:tcPr>
            <w:tcW w:w="2700" w:type="dxa"/>
          </w:tcPr>
          <w:p w:rsidR="002C6FA9" w:rsidRPr="00845446" w:rsidRDefault="002C6FA9" w:rsidP="00C2217E">
            <w:pPr>
              <w:rPr>
                <w:sz w:val="21"/>
                <w:szCs w:val="21"/>
              </w:rPr>
            </w:pPr>
            <w:r w:rsidRPr="00845446">
              <w:rPr>
                <w:sz w:val="21"/>
                <w:szCs w:val="21"/>
              </w:rPr>
              <w:t>At least two of:</w:t>
            </w:r>
          </w:p>
          <w:p w:rsidR="002C6FA9" w:rsidRPr="00845446" w:rsidRDefault="002C6FA9" w:rsidP="006D4F67">
            <w:pPr>
              <w:rPr>
                <w:sz w:val="21"/>
                <w:szCs w:val="21"/>
              </w:rPr>
            </w:pPr>
            <w:r w:rsidRPr="00845446">
              <w:rPr>
                <w:sz w:val="21"/>
                <w:szCs w:val="21"/>
              </w:rPr>
              <w:t>- Roofed storage or secured room</w:t>
            </w:r>
          </w:p>
          <w:p w:rsidR="002C6FA9" w:rsidRPr="00845446" w:rsidRDefault="002C6FA9" w:rsidP="006D4F67">
            <w:pPr>
              <w:rPr>
                <w:sz w:val="21"/>
                <w:szCs w:val="21"/>
              </w:rPr>
            </w:pPr>
            <w:r w:rsidRPr="00845446">
              <w:rPr>
                <w:sz w:val="21"/>
                <w:szCs w:val="21"/>
              </w:rPr>
              <w:t>- Table and seats at tent site</w:t>
            </w:r>
          </w:p>
          <w:p w:rsidR="002C6FA9" w:rsidRPr="00845446" w:rsidRDefault="002C6FA9" w:rsidP="006D4F67">
            <w:pPr>
              <w:rPr>
                <w:sz w:val="21"/>
                <w:szCs w:val="21"/>
              </w:rPr>
            </w:pPr>
            <w:r w:rsidRPr="00845446">
              <w:rPr>
                <w:sz w:val="21"/>
                <w:szCs w:val="21"/>
              </w:rPr>
              <w:t>- Place for guests to cook; supplies for sale</w:t>
            </w:r>
          </w:p>
          <w:p w:rsidR="002C6FA9" w:rsidRPr="00845446" w:rsidRDefault="002C6FA9" w:rsidP="006D4F67">
            <w:pPr>
              <w:rPr>
                <w:sz w:val="21"/>
                <w:szCs w:val="21"/>
              </w:rPr>
            </w:pPr>
            <w:r w:rsidRPr="00845446">
              <w:rPr>
                <w:sz w:val="21"/>
                <w:szCs w:val="21"/>
              </w:rPr>
              <w:t>- Routes to tent area are well lit</w:t>
            </w:r>
          </w:p>
          <w:p w:rsidR="002C6FA9" w:rsidRPr="00845446" w:rsidRDefault="002C6FA9" w:rsidP="006D4F67">
            <w:pPr>
              <w:rPr>
                <w:sz w:val="21"/>
                <w:szCs w:val="21"/>
              </w:rPr>
            </w:pPr>
            <w:r w:rsidRPr="00845446">
              <w:rPr>
                <w:sz w:val="21"/>
                <w:szCs w:val="21"/>
              </w:rPr>
              <w:t>- Information about other bike-friendly camping in the region</w:t>
            </w:r>
          </w:p>
          <w:p w:rsidR="002C6FA9" w:rsidRPr="00845446" w:rsidRDefault="002C6FA9" w:rsidP="006D4F67">
            <w:pPr>
              <w:rPr>
                <w:sz w:val="21"/>
                <w:szCs w:val="21"/>
              </w:rPr>
            </w:pPr>
            <w:r w:rsidRPr="00845446">
              <w:rPr>
                <w:sz w:val="21"/>
                <w:szCs w:val="21"/>
              </w:rPr>
              <w:t>- Rental tents/campers/</w:t>
            </w:r>
            <w:proofErr w:type="spellStart"/>
            <w:r w:rsidRPr="00845446">
              <w:rPr>
                <w:sz w:val="21"/>
                <w:szCs w:val="21"/>
              </w:rPr>
              <w:t>etc</w:t>
            </w:r>
            <w:proofErr w:type="spellEnd"/>
          </w:p>
          <w:p w:rsidR="002C6FA9" w:rsidRPr="00845446" w:rsidRDefault="002C6FA9" w:rsidP="006D4F67">
            <w:pPr>
              <w:rPr>
                <w:sz w:val="21"/>
                <w:szCs w:val="21"/>
              </w:rPr>
            </w:pPr>
            <w:r w:rsidRPr="00845446">
              <w:rPr>
                <w:sz w:val="21"/>
                <w:szCs w:val="21"/>
              </w:rPr>
              <w:t>- Bikes for rent</w:t>
            </w:r>
          </w:p>
        </w:tc>
        <w:tc>
          <w:tcPr>
            <w:tcW w:w="6480" w:type="dxa"/>
          </w:tcPr>
          <w:p w:rsidR="002C6FA9" w:rsidRPr="00845446" w:rsidRDefault="002C6FA9" w:rsidP="006D4F67">
            <w:pPr>
              <w:rPr>
                <w:sz w:val="21"/>
                <w:szCs w:val="21"/>
              </w:rPr>
            </w:pPr>
          </w:p>
        </w:tc>
      </w:tr>
    </w:tbl>
    <w:p w:rsidR="00F44114" w:rsidRDefault="00F44114"/>
    <w:sectPr w:rsidR="00F44114" w:rsidSect="003759D6">
      <w:pgSz w:w="15840" w:h="12240" w:orient="landscape"/>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0C1EB7"/>
    <w:multiLevelType w:val="hybridMultilevel"/>
    <w:tmpl w:val="7BF60C54"/>
    <w:lvl w:ilvl="0" w:tplc="9648BEF0">
      <w:start w:val="300"/>
      <w:numFmt w:val="bullet"/>
      <w:lvlText w:val="-"/>
      <w:lvlJc w:val="left"/>
      <w:pPr>
        <w:ind w:left="465" w:hanging="360"/>
      </w:pPr>
      <w:rPr>
        <w:rFonts w:ascii="Calibri" w:eastAsiaTheme="minorHAnsi" w:hAnsi="Calibri" w:cs="Calibri"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
    <w:nsid w:val="74424603"/>
    <w:multiLevelType w:val="hybridMultilevel"/>
    <w:tmpl w:val="B00C6C28"/>
    <w:lvl w:ilvl="0" w:tplc="3B64F65C">
      <w:start w:val="3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803"/>
    <w:rsid w:val="0003345A"/>
    <w:rsid w:val="00093E46"/>
    <w:rsid w:val="001476D4"/>
    <w:rsid w:val="00231789"/>
    <w:rsid w:val="00246EBA"/>
    <w:rsid w:val="002C6FA9"/>
    <w:rsid w:val="002D1C61"/>
    <w:rsid w:val="003759D6"/>
    <w:rsid w:val="004B4000"/>
    <w:rsid w:val="00641218"/>
    <w:rsid w:val="0067283E"/>
    <w:rsid w:val="00694D0B"/>
    <w:rsid w:val="007325F3"/>
    <w:rsid w:val="007B610C"/>
    <w:rsid w:val="00845446"/>
    <w:rsid w:val="0096531C"/>
    <w:rsid w:val="009C48F7"/>
    <w:rsid w:val="00B913E4"/>
    <w:rsid w:val="00C11803"/>
    <w:rsid w:val="00C2217E"/>
    <w:rsid w:val="00CE72D8"/>
    <w:rsid w:val="00D37164"/>
    <w:rsid w:val="00DD7B5A"/>
    <w:rsid w:val="00E05C4B"/>
    <w:rsid w:val="00E51607"/>
    <w:rsid w:val="00E64CA2"/>
    <w:rsid w:val="00F33F84"/>
    <w:rsid w:val="00F44114"/>
    <w:rsid w:val="00FA4A50"/>
    <w:rsid w:val="00FB2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46E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33F84"/>
    <w:pPr>
      <w:keepNext/>
      <w:keepLines/>
      <w:spacing w:before="24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6EBA"/>
    <w:rPr>
      <w:color w:val="0000FF" w:themeColor="hyperlink"/>
      <w:u w:val="single"/>
    </w:rPr>
  </w:style>
  <w:style w:type="character" w:styleId="Emphasis">
    <w:name w:val="Emphasis"/>
    <w:basedOn w:val="DefaultParagraphFont"/>
    <w:uiPriority w:val="20"/>
    <w:qFormat/>
    <w:rsid w:val="00246EBA"/>
    <w:rPr>
      <w:i/>
      <w:iCs/>
    </w:rPr>
  </w:style>
  <w:style w:type="character" w:customStyle="1" w:styleId="sup">
    <w:name w:val="sup"/>
    <w:basedOn w:val="DefaultParagraphFont"/>
    <w:rsid w:val="00246EBA"/>
  </w:style>
  <w:style w:type="character" w:customStyle="1" w:styleId="Heading1Char">
    <w:name w:val="Heading 1 Char"/>
    <w:basedOn w:val="DefaultParagraphFont"/>
    <w:link w:val="Heading1"/>
    <w:uiPriority w:val="9"/>
    <w:rsid w:val="00246EB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33F84"/>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F44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221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7164"/>
    <w:rPr>
      <w:b/>
      <w:bCs/>
    </w:rPr>
  </w:style>
  <w:style w:type="paragraph" w:styleId="BalloonText">
    <w:name w:val="Balloon Text"/>
    <w:basedOn w:val="Normal"/>
    <w:link w:val="BalloonTextChar"/>
    <w:uiPriority w:val="99"/>
    <w:semiHidden/>
    <w:unhideWhenUsed/>
    <w:rsid w:val="00D371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164"/>
    <w:rPr>
      <w:rFonts w:ascii="Tahoma" w:hAnsi="Tahoma" w:cs="Tahoma"/>
      <w:sz w:val="16"/>
      <w:szCs w:val="16"/>
    </w:rPr>
  </w:style>
  <w:style w:type="paragraph" w:styleId="ListParagraph">
    <w:name w:val="List Paragraph"/>
    <w:basedOn w:val="Normal"/>
    <w:uiPriority w:val="34"/>
    <w:qFormat/>
    <w:rsid w:val="002C6FA9"/>
    <w:pPr>
      <w:ind w:left="720"/>
      <w:contextualSpacing/>
    </w:pPr>
  </w:style>
  <w:style w:type="character" w:styleId="FollowedHyperlink">
    <w:name w:val="FollowedHyperlink"/>
    <w:basedOn w:val="DefaultParagraphFont"/>
    <w:uiPriority w:val="99"/>
    <w:semiHidden/>
    <w:unhideWhenUsed/>
    <w:rsid w:val="00B913E4"/>
    <w:rPr>
      <w:color w:val="800080" w:themeColor="followedHyperlink"/>
      <w:u w:val="single"/>
    </w:rPr>
  </w:style>
  <w:style w:type="character" w:customStyle="1" w:styleId="notranslate">
    <w:name w:val="notranslate"/>
    <w:basedOn w:val="DefaultParagraphFont"/>
    <w:rsid w:val="00CE72D8"/>
  </w:style>
  <w:style w:type="paragraph" w:styleId="NoSpacing">
    <w:name w:val="No Spacing"/>
    <w:uiPriority w:val="1"/>
    <w:qFormat/>
    <w:rsid w:val="00E05C4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46E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33F84"/>
    <w:pPr>
      <w:keepNext/>
      <w:keepLines/>
      <w:spacing w:before="24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6EBA"/>
    <w:rPr>
      <w:color w:val="0000FF" w:themeColor="hyperlink"/>
      <w:u w:val="single"/>
    </w:rPr>
  </w:style>
  <w:style w:type="character" w:styleId="Emphasis">
    <w:name w:val="Emphasis"/>
    <w:basedOn w:val="DefaultParagraphFont"/>
    <w:uiPriority w:val="20"/>
    <w:qFormat/>
    <w:rsid w:val="00246EBA"/>
    <w:rPr>
      <w:i/>
      <w:iCs/>
    </w:rPr>
  </w:style>
  <w:style w:type="character" w:customStyle="1" w:styleId="sup">
    <w:name w:val="sup"/>
    <w:basedOn w:val="DefaultParagraphFont"/>
    <w:rsid w:val="00246EBA"/>
  </w:style>
  <w:style w:type="character" w:customStyle="1" w:styleId="Heading1Char">
    <w:name w:val="Heading 1 Char"/>
    <w:basedOn w:val="DefaultParagraphFont"/>
    <w:link w:val="Heading1"/>
    <w:uiPriority w:val="9"/>
    <w:rsid w:val="00246EB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33F84"/>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F44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221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7164"/>
    <w:rPr>
      <w:b/>
      <w:bCs/>
    </w:rPr>
  </w:style>
  <w:style w:type="paragraph" w:styleId="BalloonText">
    <w:name w:val="Balloon Text"/>
    <w:basedOn w:val="Normal"/>
    <w:link w:val="BalloonTextChar"/>
    <w:uiPriority w:val="99"/>
    <w:semiHidden/>
    <w:unhideWhenUsed/>
    <w:rsid w:val="00D371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164"/>
    <w:rPr>
      <w:rFonts w:ascii="Tahoma" w:hAnsi="Tahoma" w:cs="Tahoma"/>
      <w:sz w:val="16"/>
      <w:szCs w:val="16"/>
    </w:rPr>
  </w:style>
  <w:style w:type="paragraph" w:styleId="ListParagraph">
    <w:name w:val="List Paragraph"/>
    <w:basedOn w:val="Normal"/>
    <w:uiPriority w:val="34"/>
    <w:qFormat/>
    <w:rsid w:val="002C6FA9"/>
    <w:pPr>
      <w:ind w:left="720"/>
      <w:contextualSpacing/>
    </w:pPr>
  </w:style>
  <w:style w:type="character" w:styleId="FollowedHyperlink">
    <w:name w:val="FollowedHyperlink"/>
    <w:basedOn w:val="DefaultParagraphFont"/>
    <w:uiPriority w:val="99"/>
    <w:semiHidden/>
    <w:unhideWhenUsed/>
    <w:rsid w:val="00B913E4"/>
    <w:rPr>
      <w:color w:val="800080" w:themeColor="followedHyperlink"/>
      <w:u w:val="single"/>
    </w:rPr>
  </w:style>
  <w:style w:type="character" w:customStyle="1" w:styleId="notranslate">
    <w:name w:val="notranslate"/>
    <w:basedOn w:val="DefaultParagraphFont"/>
    <w:rsid w:val="00CE72D8"/>
  </w:style>
  <w:style w:type="paragraph" w:styleId="NoSpacing">
    <w:name w:val="No Spacing"/>
    <w:uiPriority w:val="1"/>
    <w:qFormat/>
    <w:rsid w:val="00E05C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163731">
      <w:bodyDiv w:val="1"/>
      <w:marLeft w:val="0"/>
      <w:marRight w:val="0"/>
      <w:marTop w:val="0"/>
      <w:marBottom w:val="0"/>
      <w:divBdr>
        <w:top w:val="none" w:sz="0" w:space="0" w:color="auto"/>
        <w:left w:val="none" w:sz="0" w:space="0" w:color="auto"/>
        <w:bottom w:val="none" w:sz="0" w:space="0" w:color="auto"/>
        <w:right w:val="none" w:sz="0" w:space="0" w:color="auto"/>
      </w:divBdr>
      <w:divsChild>
        <w:div w:id="1706447438">
          <w:marLeft w:val="0"/>
          <w:marRight w:val="0"/>
          <w:marTop w:val="0"/>
          <w:marBottom w:val="0"/>
          <w:divBdr>
            <w:top w:val="none" w:sz="0" w:space="0" w:color="auto"/>
            <w:left w:val="none" w:sz="0" w:space="0" w:color="auto"/>
            <w:bottom w:val="none" w:sz="0" w:space="0" w:color="auto"/>
            <w:right w:val="none" w:sz="0" w:space="0" w:color="auto"/>
          </w:divBdr>
          <w:divsChild>
            <w:div w:id="315260215">
              <w:marLeft w:val="-225"/>
              <w:marRight w:val="-225"/>
              <w:marTop w:val="0"/>
              <w:marBottom w:val="0"/>
              <w:divBdr>
                <w:top w:val="none" w:sz="0" w:space="0" w:color="auto"/>
                <w:left w:val="none" w:sz="0" w:space="0" w:color="auto"/>
                <w:bottom w:val="none" w:sz="0" w:space="0" w:color="auto"/>
                <w:right w:val="none" w:sz="0" w:space="0" w:color="auto"/>
              </w:divBdr>
              <w:divsChild>
                <w:div w:id="1383753355">
                  <w:marLeft w:val="0"/>
                  <w:marRight w:val="0"/>
                  <w:marTop w:val="0"/>
                  <w:marBottom w:val="0"/>
                  <w:divBdr>
                    <w:top w:val="none" w:sz="0" w:space="0" w:color="auto"/>
                    <w:left w:val="none" w:sz="0" w:space="0" w:color="auto"/>
                    <w:bottom w:val="none" w:sz="0" w:space="0" w:color="auto"/>
                    <w:right w:val="none" w:sz="0" w:space="0" w:color="auto"/>
                  </w:divBdr>
                  <w:divsChild>
                    <w:div w:id="189657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79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uteverte.com/e/certification_e" TargetMode="External"/><Relationship Id="rId13" Type="http://schemas.openxmlformats.org/officeDocument/2006/relationships/image" Target="media/image3.png"/><Relationship Id="rId18" Type="http://schemas.openxmlformats.org/officeDocument/2006/relationships/hyperlink" Target="http://en.nederlandfietsland.nl/en/practical/cycle-friendly-places" TargetMode="External"/><Relationship Id="rId3" Type="http://schemas.microsoft.com/office/2007/relationships/stylesWithEffects" Target="stylesWithEffects.xml"/><Relationship Id="rId21" Type="http://schemas.openxmlformats.org/officeDocument/2006/relationships/hyperlink" Target="http://www.esbba.com/inns_bikefriendly.php" TargetMode="External"/><Relationship Id="rId7" Type="http://schemas.openxmlformats.org/officeDocument/2006/relationships/hyperlink" Target="http://www.routeverte.com/e/bienvenuecycliste_e" TargetMode="External"/><Relationship Id="rId12" Type="http://schemas.openxmlformats.org/officeDocument/2006/relationships/hyperlink" Target="http://www.freewheelingfrance.com/" TargetMode="Externa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visitflanders.com/en/themes/cycling/bed-and-bike/" TargetMode="External"/><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s://translate.googleusercontent.com/translate_c?depth=1&amp;hl=en&amp;prev=search&amp;rurl=translate.google.com&amp;sl=de&amp;u=http://www.ecf.com/&amp;usg=ALkJrhg10omr_1WPrBDcV1Z9jqYxVLgVpw"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www.bikabout.com/" TargetMode="External"/><Relationship Id="rId10" Type="http://schemas.openxmlformats.org/officeDocument/2006/relationships/image" Target="media/image2.gif"/><Relationship Id="rId19" Type="http://schemas.openxmlformats.org/officeDocument/2006/relationships/hyperlink" Target="http://www.bedsforcyclists.co.uk/" TargetMode="External"/><Relationship Id="rId4" Type="http://schemas.openxmlformats.org/officeDocument/2006/relationships/settings" Target="settings.xml"/><Relationship Id="rId9" Type="http://schemas.openxmlformats.org/officeDocument/2006/relationships/hyperlink" Target="http://www.bettundbike.de/en" TargetMode="External"/><Relationship Id="rId14" Type="http://schemas.openxmlformats.org/officeDocument/2006/relationships/hyperlink" Target="http://www.freewheelingfrance.com/blog/how-to-make-your-accommodation-business-cycle-friendly.html" TargetMode="External"/><Relationship Id="rId22" Type="http://schemas.openxmlformats.org/officeDocument/2006/relationships/hyperlink" Target="http://www.bbbik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1447</Words>
  <Characters>8249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Carnegie Mellon University</Company>
  <LinksUpToDate>false</LinksUpToDate>
  <CharactersWithSpaces>9677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Shaw</dc:creator>
  <cp:lastModifiedBy>Roy R Weil</cp:lastModifiedBy>
  <cp:revision>2</cp:revision>
  <dcterms:created xsi:type="dcterms:W3CDTF">2015-09-27T11:56:00Z</dcterms:created>
  <dcterms:modified xsi:type="dcterms:W3CDTF">2015-09-27T11:56:00Z</dcterms:modified>
</cp:coreProperties>
</file>